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688B18E6" w:rsidR="00DD6C09" w:rsidRPr="00F91D93" w:rsidRDefault="00DD6C09" w:rsidP="00B81D5A">
      <w:pPr>
        <w:rPr>
          <w:b/>
          <w:sz w:val="22"/>
          <w:szCs w:val="22"/>
        </w:rPr>
      </w:pPr>
      <w:r w:rsidRPr="00352D05">
        <w:rPr>
          <w:i/>
          <w:sz w:val="22"/>
          <w:szCs w:val="22"/>
        </w:rPr>
        <w:t xml:space="preserve">Příloha č. </w:t>
      </w:r>
      <w:r w:rsidR="003B448E" w:rsidRPr="00352D05">
        <w:rPr>
          <w:i/>
          <w:sz w:val="22"/>
          <w:szCs w:val="22"/>
        </w:rPr>
        <w:t>2</w:t>
      </w:r>
      <w:r w:rsidRPr="00352D05">
        <w:rPr>
          <w:i/>
          <w:sz w:val="22"/>
          <w:szCs w:val="22"/>
        </w:rPr>
        <w:t xml:space="preserve"> ZD</w:t>
      </w:r>
      <w:r w:rsidR="00925EAE" w:rsidRPr="00352D05">
        <w:rPr>
          <w:i/>
          <w:sz w:val="22"/>
          <w:szCs w:val="22"/>
        </w:rPr>
        <w:t xml:space="preserve"> </w:t>
      </w:r>
      <w:r w:rsidR="00352D05" w:rsidRPr="00352D05">
        <w:rPr>
          <w:i/>
          <w:sz w:val="22"/>
          <w:szCs w:val="22"/>
        </w:rPr>
        <w:t xml:space="preserve">- </w:t>
      </w:r>
      <w:r w:rsidR="00352D05">
        <w:rPr>
          <w:i/>
          <w:sz w:val="22"/>
          <w:szCs w:val="22"/>
        </w:rPr>
        <w:t>Návrh Smlouva o dílo</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27B3429A" w:rsidR="006D6AB3" w:rsidRPr="00FA29BC"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FA29BC" w:rsidRPr="00FA29BC">
        <w:rPr>
          <w:sz w:val="22"/>
          <w:szCs w:val="22"/>
        </w:rPr>
        <w:t>DOD20231969</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75BEC4CD" w14:textId="77777777" w:rsidR="00352D05" w:rsidRPr="00F91D93" w:rsidRDefault="00352D05" w:rsidP="00352D05">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3290EB67" w14:textId="77777777" w:rsidR="00352D05" w:rsidRPr="00F91D93" w:rsidRDefault="00352D05" w:rsidP="00352D05">
      <w:pPr>
        <w:tabs>
          <w:tab w:val="left" w:pos="3969"/>
        </w:tabs>
        <w:ind w:right="21"/>
        <w:rPr>
          <w:sz w:val="22"/>
          <w:szCs w:val="22"/>
        </w:rPr>
      </w:pPr>
      <w:r w:rsidRPr="00F91D93">
        <w:rPr>
          <w:sz w:val="22"/>
          <w:szCs w:val="22"/>
        </w:rPr>
        <w:t>právní forma:</w:t>
      </w:r>
      <w:r w:rsidRPr="00F91D93">
        <w:rPr>
          <w:sz w:val="22"/>
          <w:szCs w:val="22"/>
        </w:rPr>
        <w:tab/>
        <w:t>akciová společnost</w:t>
      </w:r>
    </w:p>
    <w:p w14:paraId="7CA39CDD" w14:textId="77777777" w:rsidR="00352D05" w:rsidRPr="00F91D93" w:rsidRDefault="00352D05" w:rsidP="00352D05">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2BC5D14F" w14:textId="77777777" w:rsidR="00352D05" w:rsidRPr="00F91D93" w:rsidRDefault="00352D05" w:rsidP="00352D05">
      <w:pPr>
        <w:tabs>
          <w:tab w:val="left" w:pos="3969"/>
        </w:tabs>
        <w:ind w:right="21"/>
        <w:rPr>
          <w:sz w:val="22"/>
          <w:szCs w:val="22"/>
        </w:rPr>
      </w:pPr>
      <w:r w:rsidRPr="00F91D93">
        <w:rPr>
          <w:sz w:val="22"/>
          <w:szCs w:val="22"/>
        </w:rPr>
        <w:t xml:space="preserve">IČ: </w:t>
      </w:r>
      <w:r w:rsidRPr="00F91D93">
        <w:rPr>
          <w:sz w:val="22"/>
          <w:szCs w:val="22"/>
        </w:rPr>
        <w:tab/>
        <w:t>61974757</w:t>
      </w:r>
    </w:p>
    <w:p w14:paraId="5EFB8376" w14:textId="77777777" w:rsidR="00352D05" w:rsidRPr="00F91D93" w:rsidRDefault="00352D05" w:rsidP="00352D05">
      <w:pPr>
        <w:tabs>
          <w:tab w:val="left" w:pos="3969"/>
        </w:tabs>
        <w:ind w:right="21"/>
        <w:rPr>
          <w:sz w:val="22"/>
          <w:szCs w:val="22"/>
        </w:rPr>
      </w:pPr>
      <w:r w:rsidRPr="00F91D93">
        <w:rPr>
          <w:sz w:val="22"/>
          <w:szCs w:val="22"/>
        </w:rPr>
        <w:t>DIČ:</w:t>
      </w:r>
      <w:r w:rsidRPr="00F91D93">
        <w:rPr>
          <w:sz w:val="22"/>
          <w:szCs w:val="22"/>
        </w:rPr>
        <w:tab/>
        <w:t>CZ61974757  plátce DPH</w:t>
      </w:r>
    </w:p>
    <w:p w14:paraId="71EF35CF" w14:textId="77777777" w:rsidR="00352D05" w:rsidRPr="00291719" w:rsidRDefault="00352D05" w:rsidP="00352D05">
      <w:pPr>
        <w:tabs>
          <w:tab w:val="left" w:pos="3969"/>
        </w:tabs>
        <w:ind w:right="21"/>
        <w:rPr>
          <w:sz w:val="22"/>
          <w:szCs w:val="22"/>
        </w:rPr>
      </w:pPr>
      <w:r w:rsidRPr="00F91D93">
        <w:rPr>
          <w:sz w:val="22"/>
          <w:szCs w:val="22"/>
        </w:rPr>
        <w:t>bankovní spojení:</w:t>
      </w:r>
      <w:r w:rsidRPr="00F91D93">
        <w:rPr>
          <w:sz w:val="22"/>
          <w:szCs w:val="22"/>
        </w:rPr>
        <w:tab/>
      </w:r>
      <w:r w:rsidRPr="00291719">
        <w:rPr>
          <w:sz w:val="22"/>
          <w:szCs w:val="22"/>
        </w:rPr>
        <w:t>UniCredit Bank Czech Republic, a.s.</w:t>
      </w:r>
    </w:p>
    <w:p w14:paraId="00F02E47" w14:textId="77777777" w:rsidR="00352D05" w:rsidRPr="00291719" w:rsidRDefault="00352D05" w:rsidP="00352D05">
      <w:pPr>
        <w:tabs>
          <w:tab w:val="left" w:pos="3969"/>
        </w:tabs>
        <w:ind w:right="21"/>
        <w:rPr>
          <w:sz w:val="22"/>
          <w:szCs w:val="22"/>
        </w:rPr>
      </w:pPr>
      <w:r w:rsidRPr="00291719">
        <w:rPr>
          <w:sz w:val="22"/>
          <w:szCs w:val="22"/>
        </w:rPr>
        <w:t>číslo účtu:</w:t>
      </w:r>
      <w:r w:rsidRPr="00291719">
        <w:rPr>
          <w:sz w:val="22"/>
          <w:szCs w:val="22"/>
        </w:rPr>
        <w:tab/>
        <w:t>2105677586/2700</w:t>
      </w:r>
    </w:p>
    <w:p w14:paraId="192C18CF" w14:textId="77777777" w:rsidR="00352D05" w:rsidRPr="00F91D93" w:rsidRDefault="00352D05" w:rsidP="00352D05">
      <w:pPr>
        <w:tabs>
          <w:tab w:val="left" w:pos="3969"/>
        </w:tabs>
        <w:ind w:left="3969" w:right="21" w:hanging="3969"/>
        <w:rPr>
          <w:sz w:val="22"/>
          <w:szCs w:val="22"/>
        </w:rPr>
      </w:pPr>
      <w:r w:rsidRPr="00F91D93">
        <w:rPr>
          <w:sz w:val="22"/>
          <w:szCs w:val="22"/>
        </w:rPr>
        <w:t>zastoupen:</w:t>
      </w:r>
      <w:r w:rsidRPr="00F91D93">
        <w:rPr>
          <w:sz w:val="22"/>
          <w:szCs w:val="22"/>
        </w:rPr>
        <w:tab/>
      </w:r>
      <w:r w:rsidRPr="00105ADA">
        <w:rPr>
          <w:sz w:val="22"/>
          <w:szCs w:val="22"/>
        </w:rPr>
        <w:t>Ing. Petr Holuša, vedoucí odboru dopravní cesta</w:t>
      </w:r>
    </w:p>
    <w:p w14:paraId="4BC08DD3" w14:textId="77777777" w:rsidR="00352D05" w:rsidRPr="00105ADA" w:rsidRDefault="00352D05" w:rsidP="00352D05">
      <w:pPr>
        <w:tabs>
          <w:tab w:val="left" w:pos="3969"/>
        </w:tabs>
        <w:ind w:left="3969" w:right="21" w:hanging="3969"/>
        <w:rPr>
          <w:sz w:val="22"/>
          <w:szCs w:val="22"/>
        </w:rPr>
      </w:pPr>
      <w:r w:rsidRPr="00F91D93">
        <w:rPr>
          <w:sz w:val="22"/>
          <w:szCs w:val="22"/>
        </w:rPr>
        <w:t>kontaktní osoba ve věcech smluvních:</w:t>
      </w:r>
      <w:r w:rsidRPr="00F91D93">
        <w:rPr>
          <w:sz w:val="22"/>
          <w:szCs w:val="22"/>
        </w:rPr>
        <w:tab/>
      </w:r>
      <w:r w:rsidRPr="00105ADA">
        <w:rPr>
          <w:sz w:val="22"/>
          <w:szCs w:val="22"/>
        </w:rPr>
        <w:t>Ing. Petr Holuša, vedoucí odboru dopravní cesta</w:t>
      </w:r>
    </w:p>
    <w:p w14:paraId="350DA7B7" w14:textId="77777777" w:rsidR="00352D05" w:rsidRPr="005D276F" w:rsidRDefault="00352D05" w:rsidP="00352D05">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xml:space="preserve">, tel.: </w:t>
      </w:r>
      <w:r>
        <w:rPr>
          <w:sz w:val="22"/>
          <w:szCs w:val="22"/>
        </w:rPr>
        <w:t>603 367 841</w:t>
      </w:r>
    </w:p>
    <w:p w14:paraId="67E7E15C" w14:textId="77777777" w:rsidR="00352D05" w:rsidRPr="00105ADA" w:rsidRDefault="00352D05" w:rsidP="00352D05">
      <w:pPr>
        <w:tabs>
          <w:tab w:val="left" w:pos="3969"/>
        </w:tabs>
        <w:ind w:left="3969" w:right="21" w:hanging="3969"/>
        <w:rPr>
          <w:sz w:val="22"/>
          <w:szCs w:val="22"/>
        </w:rPr>
      </w:pPr>
      <w:r w:rsidRPr="00105ADA">
        <w:rPr>
          <w:sz w:val="22"/>
          <w:szCs w:val="22"/>
        </w:rPr>
        <w:t xml:space="preserve">kontaktní osoba ve věcech technických: </w:t>
      </w:r>
      <w:r w:rsidRPr="00105ADA">
        <w:rPr>
          <w:sz w:val="22"/>
          <w:szCs w:val="22"/>
        </w:rPr>
        <w:tab/>
        <w:t>Ing. Petr Holuša, vedoucí odboru dopravní cesta</w:t>
      </w:r>
    </w:p>
    <w:p w14:paraId="45BD6402" w14:textId="77777777" w:rsidR="00352D05" w:rsidRPr="00105ADA" w:rsidRDefault="00352D05" w:rsidP="00352D05">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Pr>
          <w:sz w:val="22"/>
          <w:szCs w:val="22"/>
        </w:rPr>
        <w:t>603 367 841</w:t>
      </w:r>
    </w:p>
    <w:p w14:paraId="0DB2758C" w14:textId="77777777" w:rsidR="00352D05" w:rsidRPr="001F667D" w:rsidRDefault="00352D05" w:rsidP="00352D05">
      <w:pPr>
        <w:pStyle w:val="Text"/>
        <w:tabs>
          <w:tab w:val="left" w:pos="3969"/>
        </w:tabs>
        <w:ind w:left="3969" w:right="21" w:hanging="3969"/>
        <w:jc w:val="both"/>
        <w:rPr>
          <w:rFonts w:ascii="Times New Roman" w:hAnsi="Times New Roman"/>
          <w:sz w:val="22"/>
          <w:szCs w:val="22"/>
        </w:rPr>
      </w:pPr>
      <w:r>
        <w:rPr>
          <w:rFonts w:ascii="Times New Roman" w:hAnsi="Times New Roman"/>
          <w:szCs w:val="22"/>
        </w:rPr>
        <w:tab/>
      </w:r>
      <w:r w:rsidRPr="001F667D">
        <w:rPr>
          <w:rFonts w:ascii="Times New Roman" w:hAnsi="Times New Roman"/>
          <w:sz w:val="22"/>
          <w:szCs w:val="22"/>
        </w:rPr>
        <w:t xml:space="preserve">Ing. Martin Grohman, vedoucí střediska správa a údržba ostatního majetku </w:t>
      </w:r>
    </w:p>
    <w:p w14:paraId="12544704" w14:textId="77777777" w:rsidR="00352D05" w:rsidRPr="001F667D" w:rsidRDefault="00352D05" w:rsidP="00352D05">
      <w:pPr>
        <w:tabs>
          <w:tab w:val="left" w:pos="3969"/>
        </w:tabs>
        <w:ind w:left="3969" w:right="21" w:hanging="3969"/>
        <w:rPr>
          <w:sz w:val="22"/>
          <w:szCs w:val="22"/>
        </w:rPr>
      </w:pPr>
      <w:r w:rsidRPr="001F667D">
        <w:rPr>
          <w:sz w:val="22"/>
          <w:szCs w:val="22"/>
        </w:rPr>
        <w:tab/>
        <w:t xml:space="preserve">email: </w:t>
      </w:r>
      <w:hyperlink r:id="rId10" w:history="1">
        <w:r w:rsidRPr="001F667D">
          <w:rPr>
            <w:rStyle w:val="Hypertextovodkaz"/>
            <w:sz w:val="22"/>
            <w:szCs w:val="22"/>
          </w:rPr>
          <w:t>Martin.Grohman@dpo.cz</w:t>
        </w:r>
      </w:hyperlink>
      <w:r w:rsidRPr="001F667D">
        <w:rPr>
          <w:sz w:val="22"/>
          <w:szCs w:val="22"/>
        </w:rPr>
        <w:t xml:space="preserve"> , tel.: 608 068 514</w:t>
      </w:r>
    </w:p>
    <w:p w14:paraId="64AC2491" w14:textId="3636A606" w:rsidR="005D276F" w:rsidRPr="005D276F" w:rsidRDefault="00C0732A" w:rsidP="005D276F">
      <w:pPr>
        <w:pStyle w:val="Text"/>
        <w:tabs>
          <w:tab w:val="left" w:pos="3969"/>
        </w:tabs>
        <w:ind w:left="3969" w:right="21" w:hanging="3969"/>
        <w:jc w:val="both"/>
        <w:rPr>
          <w:rFonts w:ascii="Times New Roman" w:hAnsi="Times New Roman"/>
          <w:sz w:val="22"/>
          <w:szCs w:val="22"/>
        </w:rPr>
      </w:pPr>
      <w:r>
        <w:rPr>
          <w:rFonts w:ascii="Times New Roman" w:hAnsi="Times New Roman"/>
          <w:sz w:val="22"/>
          <w:szCs w:val="22"/>
        </w:rPr>
        <w:tab/>
      </w:r>
      <w:r w:rsidR="004D38DE" w:rsidRPr="005D276F">
        <w:rPr>
          <w:rFonts w:ascii="Times New Roman" w:hAnsi="Times New Roman"/>
          <w:sz w:val="22"/>
          <w:szCs w:val="22"/>
        </w:rPr>
        <w:t xml:space="preserve">Ing. </w:t>
      </w:r>
      <w:r w:rsidR="00366F27">
        <w:rPr>
          <w:rFonts w:ascii="Times New Roman" w:hAnsi="Times New Roman"/>
          <w:sz w:val="22"/>
          <w:szCs w:val="22"/>
        </w:rPr>
        <w:t xml:space="preserve">Jiří Plaček, vedoucí oddělení energie a </w:t>
      </w:r>
      <w:r w:rsidR="00784EBA">
        <w:rPr>
          <w:rFonts w:ascii="Times New Roman" w:hAnsi="Times New Roman"/>
          <w:sz w:val="22"/>
          <w:szCs w:val="22"/>
        </w:rPr>
        <w:t xml:space="preserve">ekologie </w:t>
      </w:r>
    </w:p>
    <w:p w14:paraId="2979ABEA" w14:textId="059183A5" w:rsidR="005D276F" w:rsidRDefault="005D276F" w:rsidP="005D276F">
      <w:pPr>
        <w:tabs>
          <w:tab w:val="left" w:pos="3969"/>
        </w:tabs>
        <w:ind w:left="3969" w:right="21" w:hanging="3969"/>
        <w:rPr>
          <w:sz w:val="22"/>
          <w:szCs w:val="22"/>
        </w:rPr>
      </w:pPr>
      <w:r>
        <w:rPr>
          <w:sz w:val="22"/>
          <w:szCs w:val="22"/>
        </w:rPr>
        <w:tab/>
      </w:r>
      <w:r w:rsidR="004D38DE" w:rsidRPr="00817E78">
        <w:rPr>
          <w:sz w:val="22"/>
          <w:szCs w:val="22"/>
        </w:rPr>
        <w:t>email</w:t>
      </w:r>
      <w:r w:rsidR="004D38DE">
        <w:rPr>
          <w:sz w:val="22"/>
          <w:szCs w:val="22"/>
        </w:rPr>
        <w:t xml:space="preserve">: </w:t>
      </w:r>
      <w:hyperlink r:id="rId11" w:history="1">
        <w:r w:rsidR="00366F27" w:rsidRPr="00412C9D">
          <w:rPr>
            <w:rStyle w:val="Hypertextovodkaz"/>
            <w:sz w:val="22"/>
            <w:szCs w:val="22"/>
          </w:rPr>
          <w:t>Jiri.Placek@dpo.cz</w:t>
        </w:r>
      </w:hyperlink>
      <w:r w:rsidR="004D38DE">
        <w:rPr>
          <w:sz w:val="22"/>
          <w:szCs w:val="22"/>
        </w:rPr>
        <w:t xml:space="preserve">, tel.: 59 740 </w:t>
      </w:r>
      <w:r w:rsidR="00366F27">
        <w:rPr>
          <w:sz w:val="22"/>
          <w:szCs w:val="22"/>
        </w:rPr>
        <w:t>1320</w:t>
      </w:r>
    </w:p>
    <w:p w14:paraId="20A33E05" w14:textId="4E606751"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352D05" w:rsidRPr="00352D05">
        <w:rPr>
          <w:rFonts w:ascii="Times New Roman" w:hAnsi="Times New Roman"/>
          <w:sz w:val="22"/>
          <w:szCs w:val="22"/>
        </w:rPr>
        <w:t>Ing. Petr Holuša, vedoucí odboru dopravní cesta</w:t>
      </w:r>
    </w:p>
    <w:p w14:paraId="1B5EAA0A" w14:textId="77777777" w:rsidR="004D38DE" w:rsidRDefault="004D38DE" w:rsidP="006D6AB3">
      <w:pPr>
        <w:widowControl w:val="0"/>
        <w:ind w:right="21"/>
        <w:jc w:val="both"/>
        <w:rPr>
          <w:sz w:val="22"/>
          <w:szCs w:val="22"/>
        </w:rPr>
      </w:pPr>
    </w:p>
    <w:p w14:paraId="54B6A726" w14:textId="6440D6D7"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064C61B6" w14:textId="23DA3087" w:rsidR="00DA6BE2" w:rsidRDefault="00C640C9" w:rsidP="00DA6BE2">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na straně druhé</w:t>
      </w:r>
      <w:r w:rsidR="004D48F8">
        <w:rPr>
          <w:sz w:val="22"/>
          <w:szCs w:val="22"/>
        </w:rPr>
        <w:t xml:space="preserve"> </w:t>
      </w:r>
    </w:p>
    <w:p w14:paraId="7EFBF71B" w14:textId="77777777" w:rsidR="00C0732A" w:rsidRDefault="00C0732A" w:rsidP="007E5546">
      <w:pPr>
        <w:widowControl w:val="0"/>
        <w:tabs>
          <w:tab w:val="left" w:pos="9498"/>
        </w:tabs>
        <w:ind w:right="21"/>
        <w:jc w:val="both"/>
        <w:rPr>
          <w:sz w:val="22"/>
          <w:szCs w:val="22"/>
        </w:rPr>
      </w:pPr>
    </w:p>
    <w:p w14:paraId="2732A44A" w14:textId="06130161" w:rsidR="00340325" w:rsidRDefault="00C640C9" w:rsidP="00A2322E">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D276F">
        <w:rPr>
          <w:sz w:val="22"/>
          <w:szCs w:val="22"/>
        </w:rPr>
        <w:t xml:space="preserve"> </w:t>
      </w:r>
      <w:r w:rsidR="00123746" w:rsidRPr="00123746">
        <w:rPr>
          <w:sz w:val="22"/>
          <w:szCs w:val="22"/>
        </w:rPr>
        <w:t>NR-98-23-PŘ-Ko</w:t>
      </w:r>
      <w:r w:rsidR="00352D05" w:rsidRPr="00352D05">
        <w:rPr>
          <w:sz w:val="22"/>
          <w:szCs w:val="22"/>
        </w:rPr>
        <w:t xml:space="preserve">, a v investičním plánu je vedena pod číslem IP </w:t>
      </w:r>
      <w:r w:rsidR="00FA29BC">
        <w:rPr>
          <w:sz w:val="22"/>
          <w:szCs w:val="22"/>
        </w:rPr>
        <w:t>033_</w:t>
      </w:r>
      <w:r w:rsidR="00B15E73">
        <w:rPr>
          <w:sz w:val="22"/>
          <w:szCs w:val="22"/>
        </w:rPr>
        <w:t xml:space="preserve">2022. </w:t>
      </w:r>
    </w:p>
    <w:p w14:paraId="045D76C7" w14:textId="77777777" w:rsidR="00340325" w:rsidRDefault="00340325">
      <w:pPr>
        <w:rPr>
          <w:sz w:val="22"/>
          <w:szCs w:val="22"/>
        </w:rPr>
      </w:pPr>
      <w:r>
        <w:rPr>
          <w:sz w:val="22"/>
          <w:szCs w:val="22"/>
        </w:rPr>
        <w:br w:type="page"/>
      </w: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lastRenderedPageBreak/>
        <w:t>Předmět smlouvy</w:t>
      </w:r>
    </w:p>
    <w:p w14:paraId="6C793AC8" w14:textId="0CA86B9E" w:rsidR="00531DC1" w:rsidRDefault="003A142A" w:rsidP="00531DC1">
      <w:pPr>
        <w:pStyle w:val="Odstavecseseznamem"/>
        <w:numPr>
          <w:ilvl w:val="0"/>
          <w:numId w:val="11"/>
        </w:numPr>
        <w:spacing w:before="75"/>
        <w:ind w:left="426" w:hanging="426"/>
        <w:jc w:val="both"/>
        <w:rPr>
          <w:sz w:val="22"/>
          <w:szCs w:val="22"/>
        </w:rPr>
      </w:pPr>
      <w:r w:rsidRPr="00531DC1">
        <w:rPr>
          <w:sz w:val="22"/>
          <w:szCs w:val="22"/>
        </w:rPr>
        <w:t xml:space="preserve">Předmětem této smlouvy o dílo (dále jen SOD) </w:t>
      </w:r>
      <w:r w:rsidR="00D5066B" w:rsidRPr="00531DC1">
        <w:rPr>
          <w:sz w:val="22"/>
          <w:szCs w:val="22"/>
        </w:rPr>
        <w:t xml:space="preserve">je </w:t>
      </w:r>
      <w:r w:rsidR="005D276F" w:rsidRPr="00531DC1">
        <w:rPr>
          <w:sz w:val="22"/>
          <w:szCs w:val="22"/>
        </w:rPr>
        <w:t xml:space="preserve">zpracování projektových dokumentací (dále jen PD) </w:t>
      </w:r>
      <w:r w:rsidR="000E1743" w:rsidRPr="00531DC1">
        <w:rPr>
          <w:sz w:val="22"/>
          <w:szCs w:val="22"/>
        </w:rPr>
        <w:t>pro stavb</w:t>
      </w:r>
      <w:r w:rsidR="00366F27" w:rsidRPr="00531DC1">
        <w:rPr>
          <w:sz w:val="22"/>
          <w:szCs w:val="22"/>
        </w:rPr>
        <w:t>u</w:t>
      </w:r>
      <w:r w:rsidR="000E1743" w:rsidRPr="00531DC1">
        <w:rPr>
          <w:sz w:val="22"/>
          <w:szCs w:val="22"/>
        </w:rPr>
        <w:t xml:space="preserve"> </w:t>
      </w:r>
      <w:r w:rsidR="00516B99">
        <w:rPr>
          <w:sz w:val="22"/>
          <w:szCs w:val="22"/>
        </w:rPr>
        <w:t>„</w:t>
      </w:r>
      <w:r w:rsidR="00516B99">
        <w:rPr>
          <w:b/>
          <w:sz w:val="22"/>
          <w:szCs w:val="22"/>
        </w:rPr>
        <w:t>PD – Areál autobusy Hranečník – Přečerpání splaškové kanalizace na veřejný sběrač</w:t>
      </w:r>
      <w:r w:rsidR="00B15E73">
        <w:rPr>
          <w:b/>
          <w:sz w:val="22"/>
          <w:szCs w:val="22"/>
        </w:rPr>
        <w:t>“</w:t>
      </w:r>
      <w:r w:rsidR="000E1743" w:rsidRPr="00531DC1">
        <w:rPr>
          <w:sz w:val="22"/>
          <w:szCs w:val="22"/>
        </w:rPr>
        <w:t>.</w:t>
      </w:r>
      <w:r w:rsidR="005D276F" w:rsidRPr="00531DC1">
        <w:rPr>
          <w:sz w:val="22"/>
          <w:szCs w:val="22"/>
        </w:rPr>
        <w:t xml:space="preserve"> </w:t>
      </w:r>
    </w:p>
    <w:p w14:paraId="3678DC79" w14:textId="0ACD4A14" w:rsidR="00531DC1" w:rsidRDefault="00923289" w:rsidP="00B15E73">
      <w:pPr>
        <w:pStyle w:val="Odstavecseseznamem"/>
        <w:numPr>
          <w:ilvl w:val="0"/>
          <w:numId w:val="11"/>
        </w:numPr>
        <w:spacing w:before="75"/>
        <w:ind w:left="426" w:hanging="426"/>
        <w:jc w:val="both"/>
        <w:rPr>
          <w:sz w:val="22"/>
          <w:szCs w:val="22"/>
        </w:rPr>
      </w:pPr>
      <w:r>
        <w:rPr>
          <w:sz w:val="22"/>
          <w:szCs w:val="22"/>
        </w:rPr>
        <w:t>Projektové dokumentace budou zpracovány</w:t>
      </w:r>
      <w:r w:rsidR="00B15E73">
        <w:rPr>
          <w:sz w:val="22"/>
          <w:szCs w:val="22"/>
        </w:rPr>
        <w:t xml:space="preserve"> v následují</w:t>
      </w:r>
      <w:r w:rsidR="00491A99">
        <w:rPr>
          <w:sz w:val="22"/>
          <w:szCs w:val="22"/>
        </w:rPr>
        <w:t>cím rozsahu, součástí projektových</w:t>
      </w:r>
      <w:r w:rsidR="00B15E73">
        <w:rPr>
          <w:sz w:val="22"/>
          <w:szCs w:val="22"/>
        </w:rPr>
        <w:t xml:space="preserve"> dokumentac</w:t>
      </w:r>
      <w:r w:rsidR="00491A99">
        <w:rPr>
          <w:sz w:val="22"/>
          <w:szCs w:val="22"/>
        </w:rPr>
        <w:t>í</w:t>
      </w:r>
      <w:r w:rsidR="00B15E73">
        <w:rPr>
          <w:sz w:val="22"/>
          <w:szCs w:val="22"/>
        </w:rPr>
        <w:t xml:space="preserve"> je rovněž:</w:t>
      </w:r>
    </w:p>
    <w:p w14:paraId="3E47D390" w14:textId="166DEB17" w:rsidR="00B15E73" w:rsidRPr="00491A99" w:rsidRDefault="00B15E73" w:rsidP="00B15E73">
      <w:pPr>
        <w:pStyle w:val="Odstavecseseznamem"/>
        <w:numPr>
          <w:ilvl w:val="0"/>
          <w:numId w:val="32"/>
        </w:numPr>
        <w:spacing w:before="75"/>
        <w:ind w:hanging="294"/>
        <w:jc w:val="both"/>
        <w:rPr>
          <w:sz w:val="22"/>
          <w:szCs w:val="22"/>
        </w:rPr>
      </w:pPr>
      <w:r w:rsidRPr="00491A99">
        <w:rPr>
          <w:sz w:val="22"/>
          <w:szCs w:val="22"/>
        </w:rPr>
        <w:t xml:space="preserve">Návrh </w:t>
      </w:r>
      <w:r w:rsidR="00792D7D" w:rsidRPr="00491A99">
        <w:rPr>
          <w:sz w:val="22"/>
          <w:szCs w:val="22"/>
        </w:rPr>
        <w:t>p</w:t>
      </w:r>
      <w:r w:rsidRPr="00491A99">
        <w:rPr>
          <w:sz w:val="22"/>
          <w:szCs w:val="22"/>
        </w:rPr>
        <w:t xml:space="preserve">řečerpání splaškových </w:t>
      </w:r>
      <w:r w:rsidR="00792D7D" w:rsidRPr="00491A99">
        <w:rPr>
          <w:sz w:val="22"/>
          <w:szCs w:val="22"/>
        </w:rPr>
        <w:t xml:space="preserve">odpadních </w:t>
      </w:r>
      <w:r w:rsidRPr="00491A99">
        <w:rPr>
          <w:sz w:val="22"/>
          <w:szCs w:val="22"/>
        </w:rPr>
        <w:t xml:space="preserve">vod z Areálu autobusy Hranečník do </w:t>
      </w:r>
      <w:r w:rsidR="00491A99" w:rsidRPr="00491A99">
        <w:rPr>
          <w:sz w:val="22"/>
          <w:szCs w:val="22"/>
        </w:rPr>
        <w:t>K</w:t>
      </w:r>
      <w:r w:rsidRPr="00491A99">
        <w:rPr>
          <w:sz w:val="22"/>
          <w:szCs w:val="22"/>
        </w:rPr>
        <w:t xml:space="preserve">analizačního sběrače </w:t>
      </w:r>
      <w:r w:rsidR="00491A99" w:rsidRPr="00491A99">
        <w:rPr>
          <w:sz w:val="22"/>
          <w:szCs w:val="22"/>
        </w:rPr>
        <w:t>B</w:t>
      </w:r>
      <w:r w:rsidRPr="00491A99">
        <w:rPr>
          <w:sz w:val="22"/>
          <w:szCs w:val="22"/>
        </w:rPr>
        <w:t>.</w:t>
      </w:r>
    </w:p>
    <w:p w14:paraId="017EE935" w14:textId="51598D32" w:rsidR="00B15E73" w:rsidRPr="00491A99" w:rsidRDefault="00B15E73" w:rsidP="00B15E73">
      <w:pPr>
        <w:pStyle w:val="Odstavecseseznamem"/>
        <w:numPr>
          <w:ilvl w:val="0"/>
          <w:numId w:val="32"/>
        </w:numPr>
        <w:spacing w:before="75"/>
        <w:ind w:hanging="294"/>
        <w:jc w:val="both"/>
        <w:rPr>
          <w:sz w:val="22"/>
          <w:szCs w:val="22"/>
        </w:rPr>
      </w:pPr>
      <w:r w:rsidRPr="00491A99">
        <w:rPr>
          <w:sz w:val="22"/>
          <w:szCs w:val="22"/>
        </w:rPr>
        <w:t xml:space="preserve">Využití stávající akumulační </w:t>
      </w:r>
      <w:r w:rsidR="00792D7D" w:rsidRPr="00491A99">
        <w:rPr>
          <w:sz w:val="22"/>
          <w:szCs w:val="22"/>
        </w:rPr>
        <w:t>čerpací jímky ČOV AS – Vario Comp</w:t>
      </w:r>
      <w:r w:rsidRPr="00491A99">
        <w:rPr>
          <w:sz w:val="22"/>
          <w:szCs w:val="22"/>
        </w:rPr>
        <w:t xml:space="preserve"> splaškových </w:t>
      </w:r>
      <w:r w:rsidR="00792D7D" w:rsidRPr="00491A99">
        <w:rPr>
          <w:sz w:val="22"/>
          <w:szCs w:val="22"/>
        </w:rPr>
        <w:t xml:space="preserve">odpadních </w:t>
      </w:r>
      <w:r w:rsidRPr="00491A99">
        <w:rPr>
          <w:sz w:val="22"/>
          <w:szCs w:val="22"/>
        </w:rPr>
        <w:t xml:space="preserve">vod </w:t>
      </w:r>
      <w:r w:rsidR="002C7FA7" w:rsidRPr="00491A99">
        <w:rPr>
          <w:sz w:val="22"/>
          <w:szCs w:val="22"/>
        </w:rPr>
        <w:t xml:space="preserve">a stávajících </w:t>
      </w:r>
      <w:r w:rsidR="00792D7D" w:rsidRPr="00491A99">
        <w:rPr>
          <w:sz w:val="22"/>
          <w:szCs w:val="22"/>
        </w:rPr>
        <w:t xml:space="preserve">ponorných </w:t>
      </w:r>
      <w:r w:rsidR="002C7FA7" w:rsidRPr="00491A99">
        <w:rPr>
          <w:sz w:val="22"/>
          <w:szCs w:val="22"/>
        </w:rPr>
        <w:t>kalových čerpadel.</w:t>
      </w:r>
      <w:r w:rsidRPr="00491A99">
        <w:rPr>
          <w:sz w:val="22"/>
          <w:szCs w:val="22"/>
        </w:rPr>
        <w:t xml:space="preserve"> </w:t>
      </w:r>
    </w:p>
    <w:p w14:paraId="2ACF0D1A" w14:textId="54A88244" w:rsidR="00792D7D" w:rsidRPr="00491A99" w:rsidRDefault="00792D7D" w:rsidP="00B15E73">
      <w:pPr>
        <w:pStyle w:val="Odstavecseseznamem"/>
        <w:numPr>
          <w:ilvl w:val="0"/>
          <w:numId w:val="32"/>
        </w:numPr>
        <w:spacing w:before="75"/>
        <w:ind w:hanging="294"/>
        <w:jc w:val="both"/>
        <w:rPr>
          <w:sz w:val="22"/>
          <w:szCs w:val="22"/>
        </w:rPr>
      </w:pPr>
      <w:r w:rsidRPr="00491A99">
        <w:rPr>
          <w:sz w:val="22"/>
          <w:szCs w:val="22"/>
        </w:rPr>
        <w:t xml:space="preserve">Odstavení areálové </w:t>
      </w:r>
      <w:r w:rsidR="005A775F">
        <w:rPr>
          <w:sz w:val="22"/>
          <w:szCs w:val="22"/>
        </w:rPr>
        <w:t>ČOV (</w:t>
      </w:r>
      <w:r w:rsidRPr="00491A99">
        <w:rPr>
          <w:sz w:val="22"/>
          <w:szCs w:val="22"/>
        </w:rPr>
        <w:t>čistírny odpadních vod</w:t>
      </w:r>
      <w:r w:rsidR="005A775F">
        <w:rPr>
          <w:sz w:val="22"/>
          <w:szCs w:val="22"/>
        </w:rPr>
        <w:t>)</w:t>
      </w:r>
      <w:r w:rsidRPr="00491A99">
        <w:rPr>
          <w:sz w:val="22"/>
          <w:szCs w:val="22"/>
        </w:rPr>
        <w:t xml:space="preserve"> Biofluid 15.</w:t>
      </w:r>
    </w:p>
    <w:p w14:paraId="73A5FDA4" w14:textId="018D7C99" w:rsidR="00491A99" w:rsidRPr="00491A99" w:rsidRDefault="00491A99" w:rsidP="00B15E73">
      <w:pPr>
        <w:pStyle w:val="Odstavecseseznamem"/>
        <w:numPr>
          <w:ilvl w:val="0"/>
          <w:numId w:val="32"/>
        </w:numPr>
        <w:spacing w:before="75"/>
        <w:ind w:hanging="294"/>
        <w:jc w:val="both"/>
        <w:rPr>
          <w:sz w:val="22"/>
          <w:szCs w:val="22"/>
        </w:rPr>
      </w:pPr>
      <w:r w:rsidRPr="00491A99">
        <w:rPr>
          <w:sz w:val="22"/>
          <w:szCs w:val="22"/>
        </w:rPr>
        <w:t>Napojení splaškové kanalizace z Haly Karosárny do Kanalizačního sběrače B.</w:t>
      </w:r>
    </w:p>
    <w:p w14:paraId="1C822231" w14:textId="241D0697" w:rsidR="005A3188" w:rsidRPr="00E47D30" w:rsidRDefault="000E1743" w:rsidP="00A014EC">
      <w:pPr>
        <w:pStyle w:val="Odstavecseseznamem"/>
        <w:numPr>
          <w:ilvl w:val="0"/>
          <w:numId w:val="11"/>
        </w:numPr>
        <w:spacing w:before="75"/>
        <w:ind w:left="435" w:hanging="426"/>
        <w:jc w:val="both"/>
        <w:rPr>
          <w:sz w:val="22"/>
          <w:szCs w:val="22"/>
        </w:rPr>
      </w:pPr>
      <w:r>
        <w:rPr>
          <w:sz w:val="22"/>
          <w:szCs w:val="22"/>
        </w:rPr>
        <w:t xml:space="preserve">Základní členění </w:t>
      </w:r>
      <w:r w:rsidR="00F74B4E">
        <w:rPr>
          <w:sz w:val="22"/>
          <w:szCs w:val="22"/>
        </w:rPr>
        <w:t>díla</w:t>
      </w:r>
      <w:r>
        <w:rPr>
          <w:sz w:val="22"/>
          <w:szCs w:val="22"/>
        </w:rPr>
        <w:t>, které j</w:t>
      </w:r>
      <w:r w:rsidR="00F74B4E">
        <w:rPr>
          <w:sz w:val="22"/>
          <w:szCs w:val="22"/>
        </w:rPr>
        <w:t>e</w:t>
      </w:r>
      <w:r>
        <w:rPr>
          <w:sz w:val="22"/>
          <w:szCs w:val="22"/>
        </w:rPr>
        <w:t xml:space="preserve"> předmětem plnění této smlouvy</w:t>
      </w:r>
      <w:r w:rsidR="005A3188" w:rsidRPr="00E47D30">
        <w:rPr>
          <w:sz w:val="22"/>
          <w:szCs w:val="22"/>
        </w:rPr>
        <w:t>:</w:t>
      </w:r>
    </w:p>
    <w:p w14:paraId="561EEC94" w14:textId="1E9983F1" w:rsidR="000B0016" w:rsidRPr="005A775F" w:rsidRDefault="000B0016" w:rsidP="000B0016">
      <w:pPr>
        <w:pStyle w:val="Zkladntext"/>
        <w:numPr>
          <w:ilvl w:val="0"/>
          <w:numId w:val="15"/>
        </w:numPr>
        <w:spacing w:before="90" w:after="0"/>
        <w:ind w:left="851" w:hanging="425"/>
        <w:jc w:val="both"/>
        <w:rPr>
          <w:b/>
          <w:sz w:val="22"/>
          <w:szCs w:val="22"/>
        </w:rPr>
      </w:pPr>
      <w:r w:rsidRPr="00362550">
        <w:rPr>
          <w:b/>
          <w:sz w:val="22"/>
          <w:szCs w:val="22"/>
        </w:rPr>
        <w:t>Projektová dokumentace</w:t>
      </w:r>
      <w:r>
        <w:rPr>
          <w:b/>
          <w:sz w:val="22"/>
          <w:szCs w:val="22"/>
        </w:rPr>
        <w:t xml:space="preserve"> (PD)</w:t>
      </w:r>
      <w:r w:rsidRPr="00362550">
        <w:rPr>
          <w:b/>
          <w:sz w:val="22"/>
          <w:szCs w:val="22"/>
        </w:rPr>
        <w:t xml:space="preserve"> bouracích prací</w:t>
      </w:r>
      <w:r w:rsidRPr="00E35198">
        <w:rPr>
          <w:sz w:val="22"/>
          <w:szCs w:val="22"/>
        </w:rPr>
        <w:t xml:space="preserve"> pro stávající </w:t>
      </w:r>
      <w:r>
        <w:rPr>
          <w:sz w:val="22"/>
          <w:szCs w:val="22"/>
        </w:rPr>
        <w:t>ČOV umístěnou v</w:t>
      </w:r>
      <w:r w:rsidR="005A775F">
        <w:rPr>
          <w:sz w:val="22"/>
          <w:szCs w:val="22"/>
        </w:rPr>
        <w:t> Areálu autobusy Hranečník</w:t>
      </w:r>
      <w:r>
        <w:rPr>
          <w:sz w:val="22"/>
          <w:szCs w:val="22"/>
        </w:rPr>
        <w:t xml:space="preserve">. </w:t>
      </w:r>
    </w:p>
    <w:p w14:paraId="02676D20" w14:textId="231C3B4A" w:rsidR="005A775F" w:rsidRDefault="005A775F" w:rsidP="005A775F">
      <w:pPr>
        <w:pStyle w:val="Zkladntext"/>
        <w:spacing w:before="90" w:after="0"/>
        <w:ind w:left="851"/>
        <w:jc w:val="both"/>
        <w:rPr>
          <w:sz w:val="22"/>
          <w:szCs w:val="22"/>
        </w:rPr>
      </w:pPr>
      <w:r w:rsidRPr="009D5243">
        <w:rPr>
          <w:sz w:val="22"/>
          <w:szCs w:val="22"/>
        </w:rPr>
        <w:t xml:space="preserve">Projektová dokumentace </w:t>
      </w:r>
      <w:r>
        <w:rPr>
          <w:sz w:val="22"/>
          <w:szCs w:val="22"/>
        </w:rPr>
        <w:t xml:space="preserve">bouracích prací </w:t>
      </w:r>
      <w:r w:rsidRPr="009D5243">
        <w:rPr>
          <w:sz w:val="22"/>
          <w:szCs w:val="22"/>
        </w:rPr>
        <w:t xml:space="preserve">bude zpracována v rozsahu přílohy č. </w:t>
      </w:r>
      <w:r>
        <w:rPr>
          <w:sz w:val="22"/>
          <w:szCs w:val="22"/>
        </w:rPr>
        <w:t>15</w:t>
      </w:r>
      <w:r w:rsidRPr="009D5243">
        <w:rPr>
          <w:sz w:val="22"/>
          <w:szCs w:val="22"/>
        </w:rPr>
        <w:t xml:space="preserve"> vyhlášky č. 499/2006 Sb., v platném znění, v souladu s požadavky zák. č. 183/2006 Sb., v platném znění, a dalších na něj navazujících vyhlášek.</w:t>
      </w:r>
    </w:p>
    <w:p w14:paraId="0D1B5BC1" w14:textId="406E3C72" w:rsidR="005A775F" w:rsidRPr="005A775F" w:rsidRDefault="005A775F" w:rsidP="005A775F">
      <w:pPr>
        <w:pStyle w:val="Zkladntext"/>
        <w:spacing w:before="90" w:after="0"/>
        <w:ind w:left="851"/>
        <w:jc w:val="both"/>
        <w:rPr>
          <w:sz w:val="22"/>
          <w:szCs w:val="22"/>
        </w:rPr>
      </w:pPr>
      <w:r w:rsidRPr="005A775F">
        <w:rPr>
          <w:sz w:val="22"/>
          <w:szCs w:val="22"/>
        </w:rPr>
        <w:t>Součásti PD bouracích prací bude:</w:t>
      </w:r>
    </w:p>
    <w:p w14:paraId="07081E22" w14:textId="7BD99861" w:rsidR="005A775F" w:rsidRPr="005A775F" w:rsidRDefault="005A775F" w:rsidP="005A775F">
      <w:pPr>
        <w:numPr>
          <w:ilvl w:val="0"/>
          <w:numId w:val="13"/>
        </w:numPr>
        <w:spacing w:before="90"/>
        <w:ind w:left="1134" w:hanging="283"/>
        <w:jc w:val="both"/>
        <w:rPr>
          <w:sz w:val="22"/>
          <w:szCs w:val="22"/>
        </w:rPr>
      </w:pPr>
      <w:r w:rsidRPr="005A775F">
        <w:rPr>
          <w:sz w:val="22"/>
          <w:szCs w:val="22"/>
        </w:rPr>
        <w:t>Zajištění dokladové části, v rozsahu stanoveném v </w:t>
      </w:r>
      <w:r w:rsidR="000C448A">
        <w:rPr>
          <w:sz w:val="22"/>
          <w:szCs w:val="22"/>
        </w:rPr>
        <w:t>příloze</w:t>
      </w:r>
      <w:r w:rsidR="000C448A" w:rsidRPr="005A775F">
        <w:rPr>
          <w:sz w:val="22"/>
          <w:szCs w:val="22"/>
        </w:rPr>
        <w:t xml:space="preserve"> </w:t>
      </w:r>
      <w:r w:rsidRPr="005A775F">
        <w:rPr>
          <w:sz w:val="22"/>
          <w:szCs w:val="22"/>
        </w:rPr>
        <w:t xml:space="preserve">č. </w:t>
      </w:r>
      <w:r w:rsidR="00E15DB9">
        <w:rPr>
          <w:sz w:val="22"/>
          <w:szCs w:val="22"/>
        </w:rPr>
        <w:t>15</w:t>
      </w:r>
      <w:r w:rsidRPr="005A775F">
        <w:rPr>
          <w:sz w:val="22"/>
          <w:szCs w:val="22"/>
        </w:rPr>
        <w:t xml:space="preserve"> vyhlášky č. 499/2006 Sb., v platném znění, v souladu s požadavky zák. č. 183/2006 Sb., v platném znění, a dalších na něj navazujících vyhlášek. </w:t>
      </w:r>
    </w:p>
    <w:p w14:paraId="5D78BC17" w14:textId="09E6F549" w:rsidR="005A775F" w:rsidRPr="005A775F" w:rsidRDefault="005A775F" w:rsidP="005A775F">
      <w:pPr>
        <w:spacing w:before="90"/>
        <w:ind w:left="1134"/>
        <w:jc w:val="both"/>
        <w:rPr>
          <w:sz w:val="22"/>
          <w:szCs w:val="22"/>
        </w:rPr>
      </w:pPr>
      <w:r w:rsidRPr="005A775F">
        <w:rPr>
          <w:sz w:val="22"/>
          <w:szCs w:val="22"/>
        </w:rPr>
        <w:t xml:space="preserve">Dokladová část obsahovat souhlasná/kladná vyjádření a stanoviska nutná k povolení </w:t>
      </w:r>
      <w:r w:rsidR="003128C6">
        <w:rPr>
          <w:sz w:val="22"/>
          <w:szCs w:val="22"/>
        </w:rPr>
        <w:t>odstranění</w:t>
      </w:r>
      <w:r w:rsidRPr="005A775F">
        <w:rPr>
          <w:sz w:val="22"/>
          <w:szCs w:val="22"/>
        </w:rPr>
        <w:t xml:space="preserve"> stavby. Veškeré podmínky/požadavky dotčených orgánů a organizací uvedené ve vyjádřeních a rozhodnutích, budou zhotovitelem zapracovány do projektové dokumentace.</w:t>
      </w:r>
    </w:p>
    <w:p w14:paraId="7BD4B1F7" w14:textId="08C5DACC" w:rsidR="005A775F" w:rsidRPr="005A775F" w:rsidRDefault="005A775F" w:rsidP="005A775F">
      <w:pPr>
        <w:spacing w:before="90"/>
        <w:ind w:left="1134"/>
        <w:jc w:val="both"/>
        <w:rPr>
          <w:sz w:val="22"/>
          <w:szCs w:val="22"/>
        </w:rPr>
      </w:pPr>
      <w:r w:rsidRPr="005A775F">
        <w:rPr>
          <w:sz w:val="22"/>
          <w:szCs w:val="22"/>
        </w:rPr>
        <w:t xml:space="preserve">Dokladová část bude obsahovat rovněž Souhlasné stanovisko objednatele k PD </w:t>
      </w:r>
      <w:r w:rsidR="003128C6">
        <w:rPr>
          <w:sz w:val="22"/>
          <w:szCs w:val="22"/>
        </w:rPr>
        <w:t>bouracích prací</w:t>
      </w:r>
      <w:r w:rsidRPr="005A775F">
        <w:rPr>
          <w:sz w:val="22"/>
          <w:szCs w:val="22"/>
        </w:rPr>
        <w:t xml:space="preserve">. Vydání souhlasného stanoviska objednatele k PD </w:t>
      </w:r>
      <w:r w:rsidR="003128C6">
        <w:rPr>
          <w:sz w:val="22"/>
          <w:szCs w:val="22"/>
        </w:rPr>
        <w:t>bouracích prací</w:t>
      </w:r>
      <w:r w:rsidRPr="005A775F">
        <w:rPr>
          <w:sz w:val="22"/>
          <w:szCs w:val="22"/>
        </w:rPr>
        <w:t xml:space="preserve"> je jednou z podmínek k převzetí PD objednatelem.  </w:t>
      </w:r>
    </w:p>
    <w:p w14:paraId="29BC5B59" w14:textId="39DA5F70" w:rsidR="005A775F" w:rsidRDefault="005A775F" w:rsidP="005A775F">
      <w:pPr>
        <w:spacing w:before="90"/>
        <w:ind w:left="1134"/>
        <w:jc w:val="both"/>
        <w:rPr>
          <w:sz w:val="22"/>
          <w:szCs w:val="22"/>
        </w:rPr>
      </w:pPr>
      <w:r w:rsidRPr="005A775F">
        <w:rPr>
          <w:sz w:val="22"/>
          <w:szCs w:val="22"/>
        </w:rPr>
        <w:t xml:space="preserve">Žádost o vydání souhlasného stanoviska vč. PD bude zaslána v elektronické podobě, viz bod 7 této kapitoly. </w:t>
      </w:r>
    </w:p>
    <w:p w14:paraId="4D78FB31" w14:textId="185B580F" w:rsidR="00AB5BFE" w:rsidRPr="00CD5229" w:rsidRDefault="00AB5BFE" w:rsidP="00CD7E4F">
      <w:pPr>
        <w:pStyle w:val="Zkladntext"/>
        <w:numPr>
          <w:ilvl w:val="0"/>
          <w:numId w:val="15"/>
        </w:numPr>
        <w:spacing w:before="90" w:after="0"/>
        <w:ind w:left="851" w:hanging="425"/>
        <w:jc w:val="both"/>
        <w:rPr>
          <w:b/>
          <w:sz w:val="22"/>
          <w:szCs w:val="22"/>
        </w:rPr>
      </w:pPr>
      <w:r w:rsidRPr="009D5243">
        <w:rPr>
          <w:b/>
          <w:sz w:val="22"/>
          <w:szCs w:val="22"/>
        </w:rPr>
        <w:t xml:space="preserve">Projektová dokumentace (PD) ve stupni pro </w:t>
      </w:r>
      <w:r>
        <w:rPr>
          <w:b/>
          <w:sz w:val="22"/>
          <w:szCs w:val="22"/>
        </w:rPr>
        <w:t xml:space="preserve">vydání </w:t>
      </w:r>
      <w:r w:rsidR="00B94ED7">
        <w:rPr>
          <w:b/>
          <w:sz w:val="22"/>
          <w:szCs w:val="22"/>
        </w:rPr>
        <w:t>společného</w:t>
      </w:r>
      <w:r>
        <w:rPr>
          <w:b/>
          <w:sz w:val="22"/>
          <w:szCs w:val="22"/>
        </w:rPr>
        <w:t xml:space="preserve"> povolení</w:t>
      </w:r>
      <w:r w:rsidRPr="009D5243">
        <w:rPr>
          <w:b/>
          <w:sz w:val="22"/>
          <w:szCs w:val="22"/>
        </w:rPr>
        <w:t xml:space="preserve"> (dále jen </w:t>
      </w:r>
      <w:r w:rsidR="00B94ED7">
        <w:rPr>
          <w:b/>
          <w:sz w:val="22"/>
          <w:szCs w:val="22"/>
        </w:rPr>
        <w:t xml:space="preserve">DUR + </w:t>
      </w:r>
      <w:r w:rsidRPr="009D5243">
        <w:rPr>
          <w:b/>
          <w:sz w:val="22"/>
          <w:szCs w:val="22"/>
        </w:rPr>
        <w:t>D</w:t>
      </w:r>
      <w:r>
        <w:rPr>
          <w:b/>
          <w:sz w:val="22"/>
          <w:szCs w:val="22"/>
        </w:rPr>
        <w:t>S</w:t>
      </w:r>
      <w:r w:rsidRPr="009D5243">
        <w:rPr>
          <w:b/>
          <w:sz w:val="22"/>
          <w:szCs w:val="22"/>
        </w:rPr>
        <w:t>P)</w:t>
      </w:r>
    </w:p>
    <w:p w14:paraId="35495DA5" w14:textId="7EC5DCC7" w:rsidR="00AB5BFE" w:rsidRDefault="00AB5BFE" w:rsidP="00AB5BFE">
      <w:pPr>
        <w:pStyle w:val="Zkladntext"/>
        <w:spacing w:before="90" w:after="0"/>
        <w:ind w:left="851"/>
        <w:jc w:val="both"/>
        <w:rPr>
          <w:sz w:val="22"/>
          <w:szCs w:val="22"/>
        </w:rPr>
      </w:pPr>
      <w:r w:rsidRPr="00D36460">
        <w:rPr>
          <w:sz w:val="22"/>
          <w:szCs w:val="22"/>
        </w:rPr>
        <w:t xml:space="preserve">Projektová dokumentace </w:t>
      </w:r>
      <w:r w:rsidR="00FB6C00" w:rsidRPr="00D36460">
        <w:rPr>
          <w:sz w:val="22"/>
          <w:szCs w:val="22"/>
        </w:rPr>
        <w:t xml:space="preserve">ve stupni </w:t>
      </w:r>
      <w:r w:rsidR="00B94ED7" w:rsidRPr="00D36460">
        <w:rPr>
          <w:sz w:val="22"/>
          <w:szCs w:val="22"/>
        </w:rPr>
        <w:t xml:space="preserve">DUR + </w:t>
      </w:r>
      <w:r w:rsidRPr="00D36460">
        <w:rPr>
          <w:sz w:val="22"/>
          <w:szCs w:val="22"/>
        </w:rPr>
        <w:t xml:space="preserve">DSP bude zpracována v rozsahu přílohy č. </w:t>
      </w:r>
      <w:r w:rsidR="00B94ED7" w:rsidRPr="00D36460">
        <w:rPr>
          <w:sz w:val="22"/>
          <w:szCs w:val="22"/>
        </w:rPr>
        <w:t>8</w:t>
      </w:r>
      <w:r w:rsidRPr="00D36460">
        <w:rPr>
          <w:sz w:val="22"/>
          <w:szCs w:val="22"/>
        </w:rPr>
        <w:t xml:space="preserve"> vyhlášky č. 499/2006 Sb., v platném znění, v souladu s požadavky zák. č. 183/2006 Sb., v platném znění, a dalších na něj navazujících vyhlášek.</w:t>
      </w:r>
    </w:p>
    <w:p w14:paraId="42D2A30B" w14:textId="044A3B9B" w:rsidR="00BE7FEF" w:rsidRDefault="00AB5BFE" w:rsidP="00AB5BFE">
      <w:pPr>
        <w:pStyle w:val="Zkladntext"/>
        <w:spacing w:before="90" w:after="0"/>
        <w:ind w:left="851"/>
        <w:jc w:val="both"/>
        <w:rPr>
          <w:sz w:val="22"/>
          <w:szCs w:val="22"/>
        </w:rPr>
      </w:pPr>
      <w:r>
        <w:rPr>
          <w:sz w:val="22"/>
          <w:szCs w:val="22"/>
        </w:rPr>
        <w:t>Součástí</w:t>
      </w:r>
      <w:r w:rsidR="005A775F">
        <w:rPr>
          <w:sz w:val="22"/>
          <w:szCs w:val="22"/>
        </w:rPr>
        <w:t xml:space="preserve"> PD</w:t>
      </w:r>
      <w:r>
        <w:rPr>
          <w:sz w:val="22"/>
          <w:szCs w:val="22"/>
        </w:rPr>
        <w:t xml:space="preserve"> </w:t>
      </w:r>
      <w:r w:rsidR="00FB6C00">
        <w:rPr>
          <w:sz w:val="22"/>
          <w:szCs w:val="22"/>
        </w:rPr>
        <w:t xml:space="preserve">DUR + </w:t>
      </w:r>
      <w:r>
        <w:rPr>
          <w:sz w:val="22"/>
          <w:szCs w:val="22"/>
        </w:rPr>
        <w:t xml:space="preserve">DSP </w:t>
      </w:r>
      <w:r w:rsidR="00BE7FEF">
        <w:rPr>
          <w:sz w:val="22"/>
          <w:szCs w:val="22"/>
        </w:rPr>
        <w:t xml:space="preserve">bude: </w:t>
      </w:r>
    </w:p>
    <w:p w14:paraId="006A0402" w14:textId="576F315E" w:rsidR="00BE7FEF" w:rsidRPr="00BE7FEF" w:rsidRDefault="00BE7FEF" w:rsidP="00BE7FEF">
      <w:pPr>
        <w:numPr>
          <w:ilvl w:val="0"/>
          <w:numId w:val="13"/>
        </w:numPr>
        <w:spacing w:before="90"/>
        <w:ind w:left="1134" w:hanging="283"/>
        <w:jc w:val="both"/>
        <w:rPr>
          <w:sz w:val="22"/>
          <w:szCs w:val="22"/>
        </w:rPr>
      </w:pPr>
      <w:r w:rsidRPr="00BE7FEF">
        <w:rPr>
          <w:sz w:val="22"/>
          <w:szCs w:val="22"/>
        </w:rPr>
        <w:t xml:space="preserve">Zajištění dokladové části, v rozsahu stanoveném v přílohách č. </w:t>
      </w:r>
      <w:r w:rsidR="00D36460">
        <w:rPr>
          <w:sz w:val="22"/>
          <w:szCs w:val="22"/>
        </w:rPr>
        <w:t>8</w:t>
      </w:r>
      <w:r w:rsidRPr="00BE7FEF">
        <w:rPr>
          <w:sz w:val="22"/>
          <w:szCs w:val="22"/>
        </w:rPr>
        <w:t xml:space="preserve"> vyhlášky č. </w:t>
      </w:r>
      <w:r w:rsidR="00D36460">
        <w:rPr>
          <w:sz w:val="22"/>
          <w:szCs w:val="22"/>
        </w:rPr>
        <w:t>499/2006</w:t>
      </w:r>
      <w:r w:rsidRPr="00BE7FEF">
        <w:rPr>
          <w:sz w:val="22"/>
          <w:szCs w:val="22"/>
        </w:rPr>
        <w:t xml:space="preserve"> Sb., v platném znění, v souladu s požadavky zák. č. 183/2006 Sb., v platném znění, a dalších na něj navazujících vyhlášek. </w:t>
      </w:r>
    </w:p>
    <w:p w14:paraId="7E287CBE" w14:textId="77777777" w:rsidR="00BE7FEF" w:rsidRPr="00BE7FEF" w:rsidRDefault="00BE7FEF" w:rsidP="00BE7FEF">
      <w:pPr>
        <w:spacing w:before="90"/>
        <w:ind w:left="1134"/>
        <w:jc w:val="both"/>
        <w:rPr>
          <w:sz w:val="22"/>
          <w:szCs w:val="22"/>
        </w:rPr>
      </w:pPr>
      <w:r w:rsidRPr="00BE7FEF">
        <w:rPr>
          <w:sz w:val="22"/>
          <w:szCs w:val="22"/>
        </w:rPr>
        <w:t>Dokladová část obsahovat souhlasná/kladná vyjádření a stanoviska nutná k povolení realizace stavby. Veškeré podmínky/požadavky dotčených orgánů a organizací uvedené ve vyjádřeních a rozhodnutích, budou zhotovitelem zapracovány do projektové dokumentace.</w:t>
      </w:r>
    </w:p>
    <w:p w14:paraId="724671D1" w14:textId="1528BE04" w:rsidR="00BE7FEF" w:rsidRPr="00BE7FEF" w:rsidRDefault="00BE7FEF" w:rsidP="00BE7FEF">
      <w:pPr>
        <w:spacing w:before="90"/>
        <w:ind w:left="1134"/>
        <w:jc w:val="both"/>
        <w:rPr>
          <w:sz w:val="22"/>
          <w:szCs w:val="22"/>
        </w:rPr>
      </w:pPr>
      <w:r w:rsidRPr="00BE7FEF">
        <w:rPr>
          <w:sz w:val="22"/>
          <w:szCs w:val="22"/>
        </w:rPr>
        <w:t>Dokladová část bude obsahovat rovněž Souhlasné stanovisko objednatele k</w:t>
      </w:r>
      <w:r w:rsidR="00864E3F">
        <w:rPr>
          <w:sz w:val="22"/>
          <w:szCs w:val="22"/>
        </w:rPr>
        <w:t> </w:t>
      </w:r>
      <w:r w:rsidRPr="00BE7FEF">
        <w:rPr>
          <w:sz w:val="22"/>
          <w:szCs w:val="22"/>
        </w:rPr>
        <w:t>PD</w:t>
      </w:r>
      <w:r w:rsidR="00864E3F">
        <w:rPr>
          <w:sz w:val="22"/>
          <w:szCs w:val="22"/>
        </w:rPr>
        <w:t xml:space="preserve"> DUR + DSP</w:t>
      </w:r>
      <w:r w:rsidRPr="00BE7FEF">
        <w:rPr>
          <w:sz w:val="22"/>
          <w:szCs w:val="22"/>
        </w:rPr>
        <w:t xml:space="preserve">. Vydání souhlasného stanoviska objednatele k PD </w:t>
      </w:r>
      <w:r w:rsidR="00864E3F">
        <w:rPr>
          <w:sz w:val="22"/>
          <w:szCs w:val="22"/>
        </w:rPr>
        <w:t xml:space="preserve">DUR + DSP </w:t>
      </w:r>
      <w:r w:rsidRPr="00BE7FEF">
        <w:rPr>
          <w:sz w:val="22"/>
          <w:szCs w:val="22"/>
        </w:rPr>
        <w:t xml:space="preserve">je jednou z podmínek k převzetí PD objednatelem.  </w:t>
      </w:r>
    </w:p>
    <w:p w14:paraId="138963A0" w14:textId="4835F2B4" w:rsidR="00BE7FEF" w:rsidRPr="00BE7FEF" w:rsidRDefault="00BE7FEF" w:rsidP="00BE7FEF">
      <w:pPr>
        <w:spacing w:before="90"/>
        <w:ind w:left="1134"/>
        <w:jc w:val="both"/>
        <w:rPr>
          <w:sz w:val="22"/>
          <w:szCs w:val="22"/>
        </w:rPr>
      </w:pPr>
      <w:r w:rsidRPr="00BE7FEF">
        <w:rPr>
          <w:sz w:val="22"/>
          <w:szCs w:val="22"/>
        </w:rPr>
        <w:t xml:space="preserve">Žádost o vydání souhlasného stanoviska vč. PD bude zaslána v elektronické podobě, viz </w:t>
      </w:r>
      <w:r w:rsidR="00923289">
        <w:rPr>
          <w:sz w:val="22"/>
          <w:szCs w:val="22"/>
        </w:rPr>
        <w:t>bod 7 t</w:t>
      </w:r>
      <w:r w:rsidR="008A7DB7">
        <w:rPr>
          <w:sz w:val="22"/>
          <w:szCs w:val="22"/>
        </w:rPr>
        <w:t>éto kapitoly</w:t>
      </w:r>
      <w:r w:rsidRPr="00BE7FEF">
        <w:rPr>
          <w:sz w:val="22"/>
          <w:szCs w:val="22"/>
        </w:rPr>
        <w:t xml:space="preserve">. </w:t>
      </w:r>
    </w:p>
    <w:p w14:paraId="5C5E1178" w14:textId="7BB455FC" w:rsidR="000E1743" w:rsidRPr="00BE7FEF" w:rsidRDefault="00BE7FEF" w:rsidP="003D10F0">
      <w:pPr>
        <w:numPr>
          <w:ilvl w:val="0"/>
          <w:numId w:val="13"/>
        </w:numPr>
        <w:spacing w:before="90"/>
        <w:ind w:left="1134" w:hanging="283"/>
        <w:jc w:val="both"/>
        <w:rPr>
          <w:sz w:val="22"/>
          <w:szCs w:val="22"/>
        </w:rPr>
      </w:pPr>
      <w:r w:rsidRPr="00BE7FEF">
        <w:rPr>
          <w:sz w:val="22"/>
          <w:szCs w:val="22"/>
        </w:rPr>
        <w:t>C</w:t>
      </w:r>
      <w:r w:rsidR="00AB5BFE" w:rsidRPr="00BE7FEF">
        <w:rPr>
          <w:sz w:val="22"/>
          <w:szCs w:val="22"/>
        </w:rPr>
        <w:t xml:space="preserve">elkové náklady stavby </w:t>
      </w:r>
      <w:r w:rsidRPr="00BE7FEF">
        <w:rPr>
          <w:sz w:val="22"/>
          <w:szCs w:val="22"/>
        </w:rPr>
        <w:t xml:space="preserve">- </w:t>
      </w:r>
      <w:r w:rsidR="00AB5BFE" w:rsidRPr="00BE7FEF">
        <w:rPr>
          <w:sz w:val="22"/>
          <w:szCs w:val="22"/>
        </w:rPr>
        <w:t>Technologick</w:t>
      </w:r>
      <w:r w:rsidRPr="00BE7FEF">
        <w:rPr>
          <w:sz w:val="22"/>
          <w:szCs w:val="22"/>
        </w:rPr>
        <w:t xml:space="preserve">á část (podle jednotlivých PS), </w:t>
      </w:r>
      <w:r w:rsidR="00AB5BFE" w:rsidRPr="00BE7FEF">
        <w:rPr>
          <w:sz w:val="22"/>
          <w:szCs w:val="22"/>
        </w:rPr>
        <w:t xml:space="preserve">Stavební část </w:t>
      </w:r>
      <w:r w:rsidR="00EE4BD2" w:rsidRPr="00BE7FEF">
        <w:rPr>
          <w:sz w:val="22"/>
          <w:szCs w:val="22"/>
        </w:rPr>
        <w:t>(</w:t>
      </w:r>
      <w:r w:rsidR="00AB5BFE" w:rsidRPr="00BE7FEF">
        <w:rPr>
          <w:sz w:val="22"/>
          <w:szCs w:val="22"/>
        </w:rPr>
        <w:t>podle jednotlivých SO a IO)</w:t>
      </w:r>
      <w:r w:rsidRPr="00BE7FEF">
        <w:rPr>
          <w:sz w:val="22"/>
          <w:szCs w:val="22"/>
        </w:rPr>
        <w:t xml:space="preserve">, </w:t>
      </w:r>
      <w:r w:rsidR="00AB5BFE" w:rsidRPr="00BE7FEF">
        <w:rPr>
          <w:sz w:val="22"/>
          <w:szCs w:val="22"/>
        </w:rPr>
        <w:t>Ostatní náklady.</w:t>
      </w:r>
    </w:p>
    <w:p w14:paraId="666C62E4" w14:textId="77777777" w:rsidR="000C1CBE" w:rsidRPr="00CD5229" w:rsidRDefault="000C1CBE" w:rsidP="00CD7E4F">
      <w:pPr>
        <w:pStyle w:val="Zkladntext"/>
        <w:numPr>
          <w:ilvl w:val="0"/>
          <w:numId w:val="15"/>
        </w:numPr>
        <w:spacing w:before="90" w:after="0"/>
        <w:ind w:left="851" w:hanging="425"/>
        <w:jc w:val="both"/>
        <w:rPr>
          <w:b/>
          <w:sz w:val="22"/>
          <w:szCs w:val="22"/>
        </w:rPr>
      </w:pPr>
      <w:r w:rsidRPr="009D5243">
        <w:rPr>
          <w:b/>
          <w:sz w:val="22"/>
          <w:szCs w:val="22"/>
        </w:rPr>
        <w:lastRenderedPageBreak/>
        <w:t xml:space="preserve">Projektová dokumentace (PD) ve stupni pro </w:t>
      </w:r>
      <w:r>
        <w:rPr>
          <w:b/>
          <w:sz w:val="22"/>
          <w:szCs w:val="22"/>
        </w:rPr>
        <w:t>provádění stavby</w:t>
      </w:r>
      <w:r w:rsidRPr="009D5243">
        <w:rPr>
          <w:b/>
          <w:sz w:val="22"/>
          <w:szCs w:val="22"/>
        </w:rPr>
        <w:t xml:space="preserve"> (dále jen DP</w:t>
      </w:r>
      <w:r>
        <w:rPr>
          <w:b/>
          <w:sz w:val="22"/>
          <w:szCs w:val="22"/>
        </w:rPr>
        <w:t>S</w:t>
      </w:r>
      <w:r w:rsidRPr="00CD5229">
        <w:rPr>
          <w:b/>
          <w:sz w:val="22"/>
          <w:szCs w:val="22"/>
        </w:rPr>
        <w:t>)</w:t>
      </w:r>
    </w:p>
    <w:p w14:paraId="671AA123" w14:textId="77777777" w:rsidR="000C1CBE" w:rsidRDefault="000C1CBE" w:rsidP="000C1CBE">
      <w:pPr>
        <w:pStyle w:val="Zkladntext"/>
        <w:spacing w:before="90" w:after="0"/>
        <w:ind w:left="851"/>
        <w:jc w:val="both"/>
        <w:rPr>
          <w:sz w:val="22"/>
          <w:szCs w:val="22"/>
        </w:rPr>
      </w:pPr>
      <w:r w:rsidRPr="009D5243">
        <w:rPr>
          <w:sz w:val="22"/>
          <w:szCs w:val="22"/>
        </w:rPr>
        <w:t>Projektová dokumentace DP</w:t>
      </w:r>
      <w:r>
        <w:rPr>
          <w:sz w:val="22"/>
          <w:szCs w:val="22"/>
        </w:rPr>
        <w:t>S</w:t>
      </w:r>
      <w:r w:rsidRPr="009D5243">
        <w:rPr>
          <w:sz w:val="22"/>
          <w:szCs w:val="22"/>
        </w:rPr>
        <w:t xml:space="preserve"> bude zpracována v rozsahu přílohy č. </w:t>
      </w:r>
      <w:r>
        <w:rPr>
          <w:sz w:val="22"/>
          <w:szCs w:val="22"/>
        </w:rPr>
        <w:t>13</w:t>
      </w:r>
      <w:r w:rsidRPr="009D5243">
        <w:rPr>
          <w:sz w:val="22"/>
          <w:szCs w:val="22"/>
        </w:rPr>
        <w:t xml:space="preserve"> vyhlášky č. 499/2006 Sb., v platném znění, v souladu s požadavky zák. č. 183/2006 Sb., v platném znění, a dalších na něj navazujících vyhlášek.</w:t>
      </w:r>
    </w:p>
    <w:p w14:paraId="03A4B387" w14:textId="2C7B89BF" w:rsidR="000C1CBE" w:rsidRDefault="000C1CBE" w:rsidP="000C1CBE">
      <w:pPr>
        <w:pStyle w:val="Zkladntext"/>
        <w:spacing w:before="90" w:after="0"/>
        <w:ind w:left="851"/>
        <w:jc w:val="both"/>
        <w:rPr>
          <w:sz w:val="22"/>
          <w:szCs w:val="22"/>
        </w:rPr>
      </w:pPr>
      <w:r w:rsidRPr="00E47D30">
        <w:rPr>
          <w:sz w:val="22"/>
          <w:szCs w:val="22"/>
        </w:rPr>
        <w:t xml:space="preserve">Součástí </w:t>
      </w:r>
      <w:r w:rsidR="005A775F">
        <w:rPr>
          <w:sz w:val="22"/>
          <w:szCs w:val="22"/>
        </w:rPr>
        <w:t>PD DPS</w:t>
      </w:r>
      <w:r w:rsidRPr="00E47D30">
        <w:rPr>
          <w:sz w:val="22"/>
          <w:szCs w:val="22"/>
        </w:rPr>
        <w:t xml:space="preserve"> bude</w:t>
      </w:r>
      <w:r>
        <w:rPr>
          <w:sz w:val="22"/>
          <w:szCs w:val="22"/>
        </w:rPr>
        <w:t>:</w:t>
      </w:r>
    </w:p>
    <w:p w14:paraId="60880687" w14:textId="1A346443" w:rsidR="000C1CBE" w:rsidRDefault="000C1CBE" w:rsidP="00CD7E4F">
      <w:pPr>
        <w:pStyle w:val="Zkladntext"/>
        <w:numPr>
          <w:ilvl w:val="0"/>
          <w:numId w:val="13"/>
        </w:numPr>
        <w:spacing w:before="90" w:after="0"/>
        <w:ind w:left="1134" w:hanging="283"/>
        <w:jc w:val="both"/>
        <w:rPr>
          <w:sz w:val="22"/>
          <w:szCs w:val="22"/>
        </w:rPr>
      </w:pPr>
      <w:r>
        <w:rPr>
          <w:sz w:val="22"/>
          <w:szCs w:val="22"/>
        </w:rPr>
        <w:t xml:space="preserve">Položkový rozpočet </w:t>
      </w:r>
      <w:r w:rsidRPr="00E47D30">
        <w:rPr>
          <w:sz w:val="22"/>
          <w:szCs w:val="22"/>
        </w:rPr>
        <w:t xml:space="preserve">jednotlivých SO, </w:t>
      </w:r>
      <w:r>
        <w:rPr>
          <w:sz w:val="22"/>
          <w:szCs w:val="22"/>
        </w:rPr>
        <w:t xml:space="preserve">IO, </w:t>
      </w:r>
      <w:r w:rsidRPr="00E47D30">
        <w:rPr>
          <w:sz w:val="22"/>
          <w:szCs w:val="22"/>
        </w:rPr>
        <w:t>PS, zpracovaný v souladu se zákonem č. 13</w:t>
      </w:r>
      <w:r>
        <w:rPr>
          <w:sz w:val="22"/>
          <w:szCs w:val="22"/>
        </w:rPr>
        <w:t>4</w:t>
      </w:r>
      <w:r w:rsidRPr="00E47D30">
        <w:rPr>
          <w:sz w:val="22"/>
          <w:szCs w:val="22"/>
        </w:rPr>
        <w:t>/20</w:t>
      </w:r>
      <w:r>
        <w:rPr>
          <w:sz w:val="22"/>
          <w:szCs w:val="22"/>
        </w:rPr>
        <w:t>1</w:t>
      </w:r>
      <w:r w:rsidRPr="00E47D30">
        <w:rPr>
          <w:sz w:val="22"/>
          <w:szCs w:val="22"/>
        </w:rPr>
        <w:t>6 Sb.</w:t>
      </w:r>
      <w:r>
        <w:rPr>
          <w:sz w:val="22"/>
          <w:szCs w:val="22"/>
        </w:rPr>
        <w:t>,</w:t>
      </w:r>
      <w:r w:rsidRPr="00E47D30">
        <w:rPr>
          <w:sz w:val="22"/>
          <w:szCs w:val="22"/>
        </w:rPr>
        <w:t xml:space="preserve"> o </w:t>
      </w:r>
      <w:r>
        <w:rPr>
          <w:sz w:val="22"/>
          <w:szCs w:val="22"/>
        </w:rPr>
        <w:t xml:space="preserve">zadávání </w:t>
      </w:r>
      <w:r w:rsidRPr="00E47D30">
        <w:rPr>
          <w:sz w:val="22"/>
          <w:szCs w:val="22"/>
        </w:rPr>
        <w:t>veřejných zakáz</w:t>
      </w:r>
      <w:r>
        <w:rPr>
          <w:sz w:val="22"/>
          <w:szCs w:val="22"/>
        </w:rPr>
        <w:t>e</w:t>
      </w:r>
      <w:r w:rsidRPr="00E47D30">
        <w:rPr>
          <w:sz w:val="22"/>
          <w:szCs w:val="22"/>
        </w:rPr>
        <w:t>k</w:t>
      </w:r>
      <w:r>
        <w:rPr>
          <w:sz w:val="22"/>
          <w:szCs w:val="22"/>
        </w:rPr>
        <w:t>,</w:t>
      </w:r>
      <w:r w:rsidRPr="00E47D30">
        <w:rPr>
          <w:sz w:val="22"/>
          <w:szCs w:val="22"/>
        </w:rPr>
        <w:t xml:space="preserve"> v platném znění, v souladu s vyhláškou č. </w:t>
      </w:r>
      <w:r>
        <w:rPr>
          <w:sz w:val="22"/>
          <w:szCs w:val="22"/>
        </w:rPr>
        <w:t>169</w:t>
      </w:r>
      <w:r w:rsidRPr="00E47D30">
        <w:rPr>
          <w:sz w:val="22"/>
          <w:szCs w:val="22"/>
        </w:rPr>
        <w:t>/201</w:t>
      </w:r>
      <w:r>
        <w:rPr>
          <w:sz w:val="22"/>
          <w:szCs w:val="22"/>
        </w:rPr>
        <w:t>6</w:t>
      </w:r>
      <w:r w:rsidRPr="00E47D30">
        <w:rPr>
          <w:sz w:val="22"/>
          <w:szCs w:val="22"/>
        </w:rPr>
        <w:t xml:space="preserve"> Sb. v platném znění.</w:t>
      </w:r>
      <w:r w:rsidR="00076E5D">
        <w:rPr>
          <w:sz w:val="22"/>
          <w:szCs w:val="22"/>
        </w:rPr>
        <w:t xml:space="preserve"> Do položkového rozpočtu budou zahrnuty náklady na odstranění stavby.</w:t>
      </w:r>
    </w:p>
    <w:p w14:paraId="5D6F43A1" w14:textId="4B82FB81" w:rsidR="000C1CBE" w:rsidRDefault="000C1CBE" w:rsidP="00CD7E4F">
      <w:pPr>
        <w:pStyle w:val="Zkladntext"/>
        <w:numPr>
          <w:ilvl w:val="0"/>
          <w:numId w:val="13"/>
        </w:numPr>
        <w:spacing w:before="90" w:after="0"/>
        <w:ind w:left="1134" w:hanging="283"/>
        <w:jc w:val="both"/>
        <w:rPr>
          <w:sz w:val="22"/>
          <w:szCs w:val="22"/>
        </w:rPr>
      </w:pPr>
      <w:r>
        <w:rPr>
          <w:sz w:val="22"/>
          <w:szCs w:val="22"/>
        </w:rPr>
        <w:t>Z</w:t>
      </w:r>
      <w:r w:rsidRPr="00E47D30">
        <w:rPr>
          <w:sz w:val="22"/>
          <w:szCs w:val="22"/>
        </w:rPr>
        <w:t xml:space="preserve">adávací </w:t>
      </w:r>
      <w:r>
        <w:rPr>
          <w:sz w:val="22"/>
          <w:szCs w:val="22"/>
        </w:rPr>
        <w:t xml:space="preserve">soupis prací </w:t>
      </w:r>
      <w:r w:rsidRPr="00E47D30">
        <w:rPr>
          <w:sz w:val="22"/>
          <w:szCs w:val="22"/>
        </w:rPr>
        <w:t xml:space="preserve">v členění dle položkového rozpočtu jednotlivých SO, PS. </w:t>
      </w:r>
      <w:r>
        <w:rPr>
          <w:sz w:val="22"/>
          <w:szCs w:val="22"/>
        </w:rPr>
        <w:t>Soupis prací</w:t>
      </w:r>
      <w:r w:rsidRPr="00E47D30">
        <w:rPr>
          <w:sz w:val="22"/>
          <w:szCs w:val="22"/>
        </w:rPr>
        <w:t xml:space="preserve"> nesmí obsahovat komplety, agregace a obdobné kumulované položky, pokud tyto kumulované položky nebudou v příloze popsány a ohodnoceny dle jednotlivých komponentů, z nichž jsou složeny, nebo u nich nebude odkaz na výkresovou dokumentaci.</w:t>
      </w:r>
    </w:p>
    <w:p w14:paraId="4CB5631C" w14:textId="3568A022" w:rsidR="008A7DB7" w:rsidRPr="008A7DB7" w:rsidRDefault="008A7DB7" w:rsidP="008A7DB7">
      <w:pPr>
        <w:pStyle w:val="Zkladntext"/>
        <w:numPr>
          <w:ilvl w:val="0"/>
          <w:numId w:val="13"/>
        </w:numPr>
        <w:spacing w:before="90" w:after="0"/>
        <w:ind w:left="1134" w:hanging="283"/>
        <w:jc w:val="both"/>
        <w:rPr>
          <w:sz w:val="22"/>
          <w:szCs w:val="22"/>
        </w:rPr>
      </w:pPr>
      <w:r w:rsidRPr="008A7DB7">
        <w:rPr>
          <w:sz w:val="22"/>
          <w:szCs w:val="22"/>
        </w:rPr>
        <w:t>Zajištění dokladové části, v rozsahu stanoveném v </w:t>
      </w:r>
      <w:r w:rsidR="000C448A">
        <w:rPr>
          <w:sz w:val="22"/>
          <w:szCs w:val="22"/>
        </w:rPr>
        <w:t>příloze</w:t>
      </w:r>
      <w:r w:rsidR="000C448A" w:rsidRPr="008A7DB7">
        <w:rPr>
          <w:sz w:val="22"/>
          <w:szCs w:val="22"/>
        </w:rPr>
        <w:t xml:space="preserve"> </w:t>
      </w:r>
      <w:r w:rsidRPr="008A7DB7">
        <w:rPr>
          <w:sz w:val="22"/>
          <w:szCs w:val="22"/>
        </w:rPr>
        <w:t xml:space="preserve">č. </w:t>
      </w:r>
      <w:r>
        <w:rPr>
          <w:sz w:val="22"/>
          <w:szCs w:val="22"/>
        </w:rPr>
        <w:t>13</w:t>
      </w:r>
      <w:r w:rsidRPr="008A7DB7">
        <w:rPr>
          <w:sz w:val="22"/>
          <w:szCs w:val="22"/>
        </w:rPr>
        <w:t xml:space="preserve"> vyhlášky č. 499/2006 Sb., v platném znění, v souladu s požadavky zák. č. 183/2006 Sb., v platném znění, a dalších na něj navazujících vyhlášek. </w:t>
      </w:r>
    </w:p>
    <w:p w14:paraId="794EDE58" w14:textId="1017069E" w:rsidR="008A7DB7" w:rsidRPr="008A7DB7" w:rsidRDefault="008A7DB7" w:rsidP="008A7DB7">
      <w:pPr>
        <w:pStyle w:val="Zkladntext"/>
        <w:ind w:left="1134"/>
        <w:jc w:val="both"/>
        <w:rPr>
          <w:sz w:val="22"/>
          <w:szCs w:val="22"/>
        </w:rPr>
      </w:pPr>
      <w:r w:rsidRPr="008A7DB7">
        <w:rPr>
          <w:sz w:val="22"/>
          <w:szCs w:val="22"/>
        </w:rPr>
        <w:t>Dokladová část bude obsahovat rovněž Souhlasné stanovisko objednatele k PD D</w:t>
      </w:r>
      <w:r>
        <w:rPr>
          <w:sz w:val="22"/>
          <w:szCs w:val="22"/>
        </w:rPr>
        <w:t>P</w:t>
      </w:r>
      <w:r w:rsidRPr="008A7DB7">
        <w:rPr>
          <w:sz w:val="22"/>
          <w:szCs w:val="22"/>
        </w:rPr>
        <w:t xml:space="preserve">S. Vydání souhlasného stanoviska objednatele k PD </w:t>
      </w:r>
      <w:r>
        <w:rPr>
          <w:sz w:val="22"/>
          <w:szCs w:val="22"/>
        </w:rPr>
        <w:t>DPS</w:t>
      </w:r>
      <w:r w:rsidRPr="008A7DB7">
        <w:rPr>
          <w:sz w:val="22"/>
          <w:szCs w:val="22"/>
        </w:rPr>
        <w:t xml:space="preserve"> je jednou z podmínek k převzetí PD objednatelem.  </w:t>
      </w:r>
    </w:p>
    <w:p w14:paraId="7AF7560E" w14:textId="6FDB37E0" w:rsidR="008A7DB7" w:rsidRDefault="008A7DB7" w:rsidP="008A7DB7">
      <w:pPr>
        <w:pStyle w:val="Zkladntext"/>
        <w:ind w:left="1134"/>
        <w:jc w:val="both"/>
        <w:rPr>
          <w:sz w:val="22"/>
          <w:szCs w:val="22"/>
        </w:rPr>
      </w:pPr>
      <w:r w:rsidRPr="008A7DB7">
        <w:rPr>
          <w:sz w:val="22"/>
          <w:szCs w:val="22"/>
        </w:rPr>
        <w:t>Žádost o vydání souhlasného stanoviska vč. PD bude zaslána v elektronické podobě, viz bod 7 t</w:t>
      </w:r>
      <w:r>
        <w:rPr>
          <w:sz w:val="22"/>
          <w:szCs w:val="22"/>
        </w:rPr>
        <w:t>é</w:t>
      </w:r>
      <w:r w:rsidRPr="008A7DB7">
        <w:rPr>
          <w:sz w:val="22"/>
          <w:szCs w:val="22"/>
        </w:rPr>
        <w:t xml:space="preserve">to </w:t>
      </w:r>
      <w:r>
        <w:rPr>
          <w:sz w:val="22"/>
          <w:szCs w:val="22"/>
        </w:rPr>
        <w:t>kapitoly</w:t>
      </w:r>
      <w:r w:rsidRPr="008A7DB7">
        <w:rPr>
          <w:sz w:val="22"/>
          <w:szCs w:val="22"/>
        </w:rPr>
        <w:t>.</w:t>
      </w:r>
    </w:p>
    <w:p w14:paraId="29E411F0" w14:textId="467FD197" w:rsidR="001E7E34" w:rsidRPr="001E7E34" w:rsidRDefault="000C1CBE" w:rsidP="00BE7FEF">
      <w:pPr>
        <w:pStyle w:val="Zkladntext"/>
        <w:numPr>
          <w:ilvl w:val="0"/>
          <w:numId w:val="15"/>
        </w:numPr>
        <w:spacing w:before="90" w:after="0"/>
        <w:ind w:left="851" w:hanging="425"/>
        <w:jc w:val="both"/>
        <w:rPr>
          <w:sz w:val="22"/>
          <w:szCs w:val="22"/>
        </w:rPr>
      </w:pPr>
      <w:r w:rsidRPr="000C1CBE">
        <w:rPr>
          <w:b/>
          <w:sz w:val="22"/>
          <w:szCs w:val="22"/>
        </w:rPr>
        <w:t>Provozní řád podle vyhlášky č. 216/2011 Sb</w:t>
      </w:r>
      <w:r w:rsidRPr="000C1CBE">
        <w:rPr>
          <w:sz w:val="22"/>
          <w:szCs w:val="22"/>
        </w:rPr>
        <w:t>., v platném znění, o náležitostech manipulačních řádů</w:t>
      </w:r>
      <w:r w:rsidR="000A14F7">
        <w:rPr>
          <w:sz w:val="22"/>
          <w:szCs w:val="22"/>
        </w:rPr>
        <w:t xml:space="preserve"> a provozních řádů vodních děl</w:t>
      </w:r>
      <w:r w:rsidR="001E7E34">
        <w:rPr>
          <w:sz w:val="22"/>
          <w:szCs w:val="22"/>
        </w:rPr>
        <w:t>. Provozní řád bude zpracován</w:t>
      </w:r>
      <w:r w:rsidR="00086C50">
        <w:rPr>
          <w:sz w:val="22"/>
          <w:szCs w:val="22"/>
        </w:rPr>
        <w:t>/aktualizován</w:t>
      </w:r>
      <w:r w:rsidR="001E7E34">
        <w:rPr>
          <w:sz w:val="22"/>
          <w:szCs w:val="22"/>
        </w:rPr>
        <w:t xml:space="preserve"> pro celý Areál autobusy Hranečník</w:t>
      </w:r>
      <w:r w:rsidR="00086C50">
        <w:rPr>
          <w:sz w:val="22"/>
          <w:szCs w:val="22"/>
        </w:rPr>
        <w:t>, pro dešťovou i s</w:t>
      </w:r>
      <w:r w:rsidR="00F963B2">
        <w:rPr>
          <w:sz w:val="22"/>
          <w:szCs w:val="22"/>
        </w:rPr>
        <w:t>plaškovou kanalizaci</w:t>
      </w:r>
      <w:r w:rsidR="001E7E34">
        <w:rPr>
          <w:sz w:val="22"/>
          <w:szCs w:val="22"/>
        </w:rPr>
        <w:t xml:space="preserve">. </w:t>
      </w:r>
      <w:r w:rsidR="00F963B2">
        <w:rPr>
          <w:sz w:val="22"/>
          <w:szCs w:val="22"/>
        </w:rPr>
        <w:t>Provozní řád</w:t>
      </w:r>
      <w:r w:rsidR="001E7E34" w:rsidRPr="001E7E34">
        <w:rPr>
          <w:sz w:val="22"/>
          <w:szCs w:val="22"/>
        </w:rPr>
        <w:t xml:space="preserve"> musí být zpracován autorizovanou osobou v oboru </w:t>
      </w:r>
      <w:r w:rsidR="001E7E34">
        <w:rPr>
          <w:sz w:val="22"/>
          <w:szCs w:val="22"/>
        </w:rPr>
        <w:t>S</w:t>
      </w:r>
      <w:r w:rsidR="001E7E34" w:rsidRPr="001E7E34">
        <w:rPr>
          <w:sz w:val="22"/>
          <w:szCs w:val="22"/>
        </w:rPr>
        <w:t>tavby vodního hospodářství a krajinného inženýrství</w:t>
      </w:r>
      <w:r w:rsidR="001E7E34">
        <w:rPr>
          <w:sz w:val="22"/>
          <w:szCs w:val="22"/>
        </w:rPr>
        <w:t xml:space="preserve"> (nebo Vodohospodářské stavby)</w:t>
      </w:r>
      <w:r w:rsidR="001E7E34" w:rsidRPr="001E7E34">
        <w:rPr>
          <w:sz w:val="22"/>
          <w:szCs w:val="22"/>
        </w:rPr>
        <w:t xml:space="preserve">. </w:t>
      </w:r>
    </w:p>
    <w:p w14:paraId="4EB35B32" w14:textId="2D90F902" w:rsidR="000C1CBE" w:rsidRDefault="001E7E34" w:rsidP="001E7E34">
      <w:pPr>
        <w:pStyle w:val="Zkladntext"/>
        <w:spacing w:before="90" w:after="0"/>
        <w:ind w:left="851"/>
        <w:jc w:val="both"/>
        <w:rPr>
          <w:sz w:val="22"/>
          <w:szCs w:val="22"/>
        </w:rPr>
      </w:pPr>
      <w:r w:rsidRPr="001E7E34">
        <w:rPr>
          <w:sz w:val="22"/>
          <w:szCs w:val="22"/>
        </w:rPr>
        <w:t>Součástí plnění je projednání provozního řádu s odborem Ochrany životního prostředí, Magistrátu města Ostravy, včetně zapracování případných připomínek.</w:t>
      </w:r>
    </w:p>
    <w:p w14:paraId="698B12C9" w14:textId="71ADD7EB" w:rsidR="00202CE3" w:rsidRPr="00000B7D" w:rsidRDefault="00F12E58" w:rsidP="00CD7E4F">
      <w:pPr>
        <w:pStyle w:val="Zkladntext"/>
        <w:numPr>
          <w:ilvl w:val="0"/>
          <w:numId w:val="15"/>
        </w:numPr>
        <w:spacing w:before="90" w:after="0"/>
        <w:ind w:left="851" w:hanging="425"/>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r w:rsidR="00202CE3">
        <w:rPr>
          <w:sz w:val="22"/>
          <w:szCs w:val="22"/>
        </w:rPr>
        <w:t>:</w:t>
      </w:r>
    </w:p>
    <w:p w14:paraId="4F67D6A3" w14:textId="62C52EA8" w:rsidR="005A744D" w:rsidRPr="005A744D" w:rsidRDefault="005A744D" w:rsidP="00CD7E4F">
      <w:pPr>
        <w:pStyle w:val="Zkladntext"/>
        <w:numPr>
          <w:ilvl w:val="1"/>
          <w:numId w:val="19"/>
        </w:numPr>
        <w:spacing w:before="90" w:after="0"/>
        <w:ind w:left="1418" w:hanging="567"/>
        <w:jc w:val="both"/>
        <w:rPr>
          <w:sz w:val="22"/>
          <w:szCs w:val="22"/>
        </w:rPr>
      </w:pPr>
      <w:r w:rsidRPr="005A744D">
        <w:rPr>
          <w:b/>
          <w:sz w:val="22"/>
          <w:szCs w:val="22"/>
        </w:rPr>
        <w:t xml:space="preserve">Povolení odstranění stavby vodního díla podle § 15 vodního zákona a § 128 stavebního zákona, </w:t>
      </w:r>
      <w:r w:rsidRPr="00383F89">
        <w:rPr>
          <w:sz w:val="22"/>
          <w:szCs w:val="22"/>
        </w:rPr>
        <w:t>v platném znění</w:t>
      </w:r>
      <w:r w:rsidRPr="005A744D">
        <w:rPr>
          <w:sz w:val="22"/>
          <w:szCs w:val="22"/>
        </w:rPr>
        <w:t>.</w:t>
      </w:r>
    </w:p>
    <w:p w14:paraId="11C7CA35" w14:textId="0C81174F" w:rsidR="00000B7D" w:rsidRDefault="00000B7D" w:rsidP="00CD7E4F">
      <w:pPr>
        <w:pStyle w:val="Zkladntext"/>
        <w:numPr>
          <w:ilvl w:val="1"/>
          <w:numId w:val="19"/>
        </w:numPr>
        <w:spacing w:before="90" w:after="0"/>
        <w:ind w:left="1418" w:hanging="567"/>
        <w:jc w:val="both"/>
        <w:rPr>
          <w:sz w:val="22"/>
          <w:szCs w:val="22"/>
        </w:rPr>
      </w:pPr>
      <w:r w:rsidRPr="00BE7FEF">
        <w:rPr>
          <w:b/>
          <w:sz w:val="22"/>
          <w:szCs w:val="22"/>
        </w:rPr>
        <w:t>Povolení stavby vodního díla podle § 15</w:t>
      </w:r>
      <w:r w:rsidR="00627B76" w:rsidRPr="00BE7FEF">
        <w:rPr>
          <w:b/>
          <w:sz w:val="22"/>
          <w:szCs w:val="22"/>
        </w:rPr>
        <w:t xml:space="preserve"> zákona č. 254/2001 Sb.,</w:t>
      </w:r>
      <w:r>
        <w:rPr>
          <w:sz w:val="22"/>
          <w:szCs w:val="22"/>
        </w:rPr>
        <w:t xml:space="preserve"> </w:t>
      </w:r>
      <w:r w:rsidR="00627B76">
        <w:rPr>
          <w:sz w:val="22"/>
          <w:szCs w:val="22"/>
        </w:rPr>
        <w:t>o vodách a o změně některých zákonů (vodní zákon)</w:t>
      </w:r>
      <w:r>
        <w:rPr>
          <w:sz w:val="22"/>
          <w:szCs w:val="22"/>
        </w:rPr>
        <w:t>, v platném znění.</w:t>
      </w:r>
    </w:p>
    <w:p w14:paraId="4B2E3880" w14:textId="607B31C5" w:rsidR="00F12E58" w:rsidRDefault="00000B7D" w:rsidP="00CD7E4F">
      <w:pPr>
        <w:pStyle w:val="Zkladntext"/>
        <w:numPr>
          <w:ilvl w:val="1"/>
          <w:numId w:val="19"/>
        </w:numPr>
        <w:spacing w:before="90" w:after="0"/>
        <w:ind w:left="1418" w:hanging="567"/>
        <w:jc w:val="both"/>
        <w:rPr>
          <w:sz w:val="22"/>
          <w:szCs w:val="22"/>
        </w:rPr>
      </w:pPr>
      <w:r w:rsidRPr="00BE7FEF">
        <w:rPr>
          <w:b/>
          <w:sz w:val="22"/>
          <w:szCs w:val="22"/>
        </w:rPr>
        <w:t>Vydání kolaudačního souhlasu k užívání vodních děl podle § 15 vodního zákona</w:t>
      </w:r>
      <w:r>
        <w:rPr>
          <w:sz w:val="22"/>
          <w:szCs w:val="22"/>
        </w:rPr>
        <w:t xml:space="preserve"> a § 122 stavebního zákona, v platném znění.</w:t>
      </w:r>
    </w:p>
    <w:p w14:paraId="7E712076" w14:textId="7783E39C" w:rsidR="00332A59" w:rsidRDefault="000B69EC" w:rsidP="000B69EC">
      <w:pPr>
        <w:pStyle w:val="Odstavecseseznamem"/>
        <w:numPr>
          <w:ilvl w:val="0"/>
          <w:numId w:val="11"/>
        </w:numPr>
        <w:spacing w:before="75"/>
        <w:ind w:left="435" w:hanging="426"/>
        <w:jc w:val="both"/>
        <w:rPr>
          <w:sz w:val="22"/>
          <w:szCs w:val="22"/>
        </w:rPr>
      </w:pPr>
      <w:r>
        <w:rPr>
          <w:sz w:val="22"/>
          <w:szCs w:val="22"/>
        </w:rPr>
        <w:t>V rámci vyhotovení PD, které jsou předmětem plnění této smlouvy, zajistí zhotovitel na své náklady z</w:t>
      </w:r>
      <w:r w:rsidR="00332A59" w:rsidRPr="000B69EC">
        <w:rPr>
          <w:sz w:val="22"/>
          <w:szCs w:val="22"/>
        </w:rPr>
        <w:t>aměření stávajícího stavu objekt</w:t>
      </w:r>
      <w:r>
        <w:rPr>
          <w:sz w:val="22"/>
          <w:szCs w:val="22"/>
        </w:rPr>
        <w:t>ů</w:t>
      </w:r>
      <w:r w:rsidR="00332A59" w:rsidRPr="000B69EC">
        <w:rPr>
          <w:sz w:val="22"/>
          <w:szCs w:val="22"/>
        </w:rPr>
        <w:t xml:space="preserve">, zjištění technického stavu stávajících konstrukcí, geodetické zaměření, provedení veškerých potřebných stavebně technických průzkumů, </w:t>
      </w:r>
      <w:r w:rsidR="004113C1">
        <w:rPr>
          <w:sz w:val="22"/>
          <w:szCs w:val="22"/>
        </w:rPr>
        <w:t xml:space="preserve">kamerových zkoušek, </w:t>
      </w:r>
      <w:r w:rsidR="00332A59" w:rsidRPr="000B69EC">
        <w:rPr>
          <w:sz w:val="22"/>
          <w:szCs w:val="22"/>
        </w:rPr>
        <w:t>vytýčení veškerých inženýrských sítí a další pr</w:t>
      </w:r>
      <w:r>
        <w:rPr>
          <w:sz w:val="22"/>
          <w:szCs w:val="22"/>
        </w:rPr>
        <w:t>áce</w:t>
      </w:r>
      <w:r w:rsidR="00332A59" w:rsidRPr="000B69EC">
        <w:rPr>
          <w:sz w:val="22"/>
          <w:szCs w:val="22"/>
        </w:rPr>
        <w:t xml:space="preserve"> nutn</w:t>
      </w:r>
      <w:r>
        <w:rPr>
          <w:sz w:val="22"/>
          <w:szCs w:val="22"/>
        </w:rPr>
        <w:t>é</w:t>
      </w:r>
      <w:r w:rsidR="00332A59" w:rsidRPr="000B69EC">
        <w:rPr>
          <w:sz w:val="22"/>
          <w:szCs w:val="22"/>
        </w:rPr>
        <w:t xml:space="preserve"> k řádnému zpracování všech </w:t>
      </w:r>
      <w:r w:rsidR="004113C1">
        <w:rPr>
          <w:sz w:val="22"/>
          <w:szCs w:val="22"/>
        </w:rPr>
        <w:t xml:space="preserve">stupňů </w:t>
      </w:r>
      <w:r w:rsidR="00332A59" w:rsidRPr="000B69EC">
        <w:rPr>
          <w:sz w:val="22"/>
          <w:szCs w:val="22"/>
        </w:rPr>
        <w:t>PD</w:t>
      </w:r>
      <w:r>
        <w:rPr>
          <w:sz w:val="22"/>
          <w:szCs w:val="22"/>
        </w:rPr>
        <w:t>.</w:t>
      </w:r>
      <w:r w:rsidR="00332A59" w:rsidRPr="000B69EC">
        <w:rPr>
          <w:sz w:val="22"/>
          <w:szCs w:val="22"/>
        </w:rPr>
        <w:t xml:space="preserve"> </w:t>
      </w:r>
    </w:p>
    <w:p w14:paraId="5FCD870B" w14:textId="7CB9388D" w:rsidR="00076E5D" w:rsidRDefault="00076E5D" w:rsidP="000B69EC">
      <w:pPr>
        <w:pStyle w:val="Odstavecseseznamem"/>
        <w:numPr>
          <w:ilvl w:val="0"/>
          <w:numId w:val="11"/>
        </w:numPr>
        <w:spacing w:before="75"/>
        <w:ind w:left="435" w:hanging="426"/>
        <w:jc w:val="both"/>
        <w:rPr>
          <w:sz w:val="22"/>
          <w:szCs w:val="22"/>
        </w:rPr>
      </w:pPr>
      <w:r>
        <w:rPr>
          <w:sz w:val="22"/>
          <w:szCs w:val="22"/>
        </w:rPr>
        <w:t>Všechny stupně z</w:t>
      </w:r>
      <w:r w:rsidRPr="00B308D9">
        <w:rPr>
          <w:sz w:val="22"/>
          <w:szCs w:val="22"/>
        </w:rPr>
        <w:t>pracovan</w:t>
      </w:r>
      <w:r>
        <w:rPr>
          <w:sz w:val="22"/>
          <w:szCs w:val="22"/>
        </w:rPr>
        <w:t>é</w:t>
      </w:r>
      <w:r w:rsidRPr="00B308D9">
        <w:rPr>
          <w:sz w:val="22"/>
          <w:szCs w:val="22"/>
        </w:rPr>
        <w:t xml:space="preserve"> PD bud</w:t>
      </w:r>
      <w:r>
        <w:rPr>
          <w:sz w:val="22"/>
          <w:szCs w:val="22"/>
        </w:rPr>
        <w:t>ou</w:t>
      </w:r>
      <w:r w:rsidRPr="00B308D9">
        <w:rPr>
          <w:sz w:val="22"/>
          <w:szCs w:val="22"/>
        </w:rPr>
        <w:t xml:space="preserve"> striktně dodržovat požadavky vyhlášky </w:t>
      </w:r>
      <w:r w:rsidRPr="009D5243">
        <w:rPr>
          <w:sz w:val="22"/>
          <w:szCs w:val="22"/>
        </w:rPr>
        <w:t>č. 499/2006 Sb., v platném znění</w:t>
      </w:r>
      <w:r>
        <w:rPr>
          <w:sz w:val="22"/>
          <w:szCs w:val="22"/>
        </w:rPr>
        <w:t>,</w:t>
      </w:r>
      <w:r w:rsidRPr="00B308D9">
        <w:rPr>
          <w:sz w:val="22"/>
          <w:szCs w:val="22"/>
        </w:rPr>
        <w:t xml:space="preserve"> včetně rozsahu a obsahu jednotlivých částí projektové dokumentace stavby a požadovaných výkresů.</w:t>
      </w:r>
      <w:r w:rsidR="004C20E2">
        <w:rPr>
          <w:sz w:val="22"/>
          <w:szCs w:val="22"/>
        </w:rPr>
        <w:t xml:space="preserve"> PD bude zpracována v souladu se zákonem č. 254/2001 Sb., o vodách a o změně některých zákonů (vodní zákon), v platném znění, a dle zákona č. </w:t>
      </w:r>
      <w:r w:rsidR="00627B76">
        <w:rPr>
          <w:sz w:val="22"/>
          <w:szCs w:val="22"/>
        </w:rPr>
        <w:t>274/2001 Sb., o vodovodech a kanalizacích pro veřejnou potřebu a o změně některých zákonů (zákon o vodovodech a kanalizacích), v platném znění.</w:t>
      </w:r>
    </w:p>
    <w:p w14:paraId="02D2668D" w14:textId="319731DD" w:rsidR="00BE7FEF" w:rsidRPr="00BE7FEF" w:rsidRDefault="00BE7FEF" w:rsidP="00BE7FEF">
      <w:pPr>
        <w:pStyle w:val="Odstavecseseznamem"/>
        <w:numPr>
          <w:ilvl w:val="0"/>
          <w:numId w:val="11"/>
        </w:numPr>
        <w:spacing w:before="75"/>
        <w:ind w:left="435" w:hanging="426"/>
        <w:jc w:val="both"/>
        <w:rPr>
          <w:sz w:val="22"/>
          <w:szCs w:val="22"/>
        </w:rPr>
      </w:pPr>
      <w:r w:rsidRPr="00BE7FEF">
        <w:rPr>
          <w:sz w:val="22"/>
          <w:szCs w:val="22"/>
        </w:rPr>
        <w:t>Projektov</w:t>
      </w:r>
      <w:r>
        <w:rPr>
          <w:sz w:val="22"/>
          <w:szCs w:val="22"/>
        </w:rPr>
        <w:t>é</w:t>
      </w:r>
      <w:r w:rsidRPr="00BE7FEF">
        <w:rPr>
          <w:sz w:val="22"/>
          <w:szCs w:val="22"/>
        </w:rPr>
        <w:t xml:space="preserve"> dokumentace bud</w:t>
      </w:r>
      <w:r>
        <w:rPr>
          <w:sz w:val="22"/>
          <w:szCs w:val="22"/>
        </w:rPr>
        <w:t>ou vypracovány</w:t>
      </w:r>
      <w:r w:rsidRPr="00BE7FEF">
        <w:rPr>
          <w:sz w:val="22"/>
          <w:szCs w:val="22"/>
        </w:rPr>
        <w:t xml:space="preserve"> v českém jazyce, a to v následujícím rozsahu:</w:t>
      </w:r>
    </w:p>
    <w:p w14:paraId="5CB4D968" w14:textId="77777777" w:rsidR="00BE7FEF" w:rsidRPr="00BE7FEF" w:rsidRDefault="00BE7FEF" w:rsidP="00BE7FEF">
      <w:pPr>
        <w:pStyle w:val="Zkladntext"/>
        <w:numPr>
          <w:ilvl w:val="0"/>
          <w:numId w:val="13"/>
        </w:numPr>
        <w:spacing w:before="90" w:after="0"/>
        <w:ind w:left="709" w:hanging="283"/>
        <w:jc w:val="both"/>
        <w:rPr>
          <w:sz w:val="22"/>
          <w:szCs w:val="22"/>
        </w:rPr>
      </w:pPr>
      <w:r w:rsidRPr="00BE7FEF">
        <w:rPr>
          <w:sz w:val="22"/>
          <w:szCs w:val="22"/>
        </w:rPr>
        <w:t>3 x v tištěné podobě – dokumentace budou opatřeny příslušnými autorizačními razítky.</w:t>
      </w:r>
    </w:p>
    <w:p w14:paraId="21054EBD" w14:textId="77777777" w:rsidR="00BE7FEF" w:rsidRPr="00BE7FEF" w:rsidRDefault="00BE7FEF" w:rsidP="00BE7FEF">
      <w:pPr>
        <w:pStyle w:val="Zkladntext"/>
        <w:numPr>
          <w:ilvl w:val="0"/>
          <w:numId w:val="13"/>
        </w:numPr>
        <w:spacing w:before="90" w:after="0"/>
        <w:ind w:left="709" w:hanging="283"/>
        <w:jc w:val="both"/>
        <w:rPr>
          <w:sz w:val="22"/>
          <w:szCs w:val="22"/>
        </w:rPr>
      </w:pPr>
      <w:r w:rsidRPr="00BE7FEF">
        <w:rPr>
          <w:sz w:val="22"/>
          <w:szCs w:val="22"/>
        </w:rPr>
        <w:t>1 x na el. nosiči (CD, DVD, USB disk) – výkresová dokumentace ve formátu .dwg v editovatelné verzi, textová část ve formátu *.docx , tabulková část ve formátu *.xlsx, rozpočtová část ve formátu *.xlsx.</w:t>
      </w:r>
    </w:p>
    <w:p w14:paraId="63AA7EFA" w14:textId="77777777" w:rsidR="00BE7FEF" w:rsidRPr="00BE7FEF" w:rsidRDefault="00BE7FEF" w:rsidP="00BE7FEF">
      <w:pPr>
        <w:pStyle w:val="Zkladntext"/>
        <w:numPr>
          <w:ilvl w:val="0"/>
          <w:numId w:val="13"/>
        </w:numPr>
        <w:spacing w:before="90" w:after="0"/>
        <w:ind w:left="709" w:hanging="283"/>
        <w:jc w:val="both"/>
        <w:rPr>
          <w:sz w:val="22"/>
          <w:szCs w:val="22"/>
        </w:rPr>
      </w:pPr>
      <w:r w:rsidRPr="00BE7FEF">
        <w:rPr>
          <w:sz w:val="22"/>
          <w:szCs w:val="22"/>
        </w:rPr>
        <w:t>1 x na el. nosiči (CD, DVD, USB disk) – výkresová dokumentace, textová část, tabulková část ve formátu *.pdf, soupis prací v členění dle položkového rozpočtu jednotlivých SO, PS (zadávací soupis prací) ve formátu *.xlsx.</w:t>
      </w:r>
    </w:p>
    <w:p w14:paraId="522E395E" w14:textId="6CCA836E" w:rsidR="008A7DB7" w:rsidRDefault="00BE7FEF" w:rsidP="00BE7FEF">
      <w:pPr>
        <w:pStyle w:val="Odstavecseseznamem"/>
        <w:numPr>
          <w:ilvl w:val="0"/>
          <w:numId w:val="11"/>
        </w:numPr>
        <w:spacing w:before="75"/>
        <w:ind w:left="435" w:hanging="426"/>
        <w:jc w:val="both"/>
        <w:rPr>
          <w:sz w:val="22"/>
          <w:szCs w:val="22"/>
        </w:rPr>
      </w:pPr>
      <w:r w:rsidRPr="00BE7FEF">
        <w:rPr>
          <w:sz w:val="22"/>
          <w:szCs w:val="22"/>
        </w:rPr>
        <w:lastRenderedPageBreak/>
        <w:t xml:space="preserve">Součástí </w:t>
      </w:r>
      <w:r w:rsidR="008A7DB7">
        <w:rPr>
          <w:sz w:val="22"/>
          <w:szCs w:val="22"/>
        </w:rPr>
        <w:t>předmětu plnění dále je:</w:t>
      </w:r>
    </w:p>
    <w:p w14:paraId="5F7A58A0" w14:textId="64FAA3DA" w:rsidR="000D4820" w:rsidRDefault="000D4820" w:rsidP="008A7DB7">
      <w:pPr>
        <w:pStyle w:val="Odstavecseseznamem"/>
        <w:numPr>
          <w:ilvl w:val="0"/>
          <w:numId w:val="36"/>
        </w:numPr>
        <w:spacing w:before="75"/>
        <w:ind w:hanging="303"/>
        <w:jc w:val="both"/>
        <w:rPr>
          <w:sz w:val="22"/>
          <w:szCs w:val="22"/>
        </w:rPr>
      </w:pPr>
      <w:r>
        <w:rPr>
          <w:sz w:val="22"/>
          <w:szCs w:val="22"/>
        </w:rPr>
        <w:t>Vydání</w:t>
      </w:r>
      <w:r w:rsidRPr="00D84BEF">
        <w:rPr>
          <w:sz w:val="22"/>
          <w:szCs w:val="22"/>
        </w:rPr>
        <w:t xml:space="preserve"> Souhlasného stanoviska objednatele </w:t>
      </w:r>
      <w:r>
        <w:rPr>
          <w:sz w:val="22"/>
          <w:szCs w:val="22"/>
        </w:rPr>
        <w:t xml:space="preserve">k </w:t>
      </w:r>
      <w:r w:rsidRPr="00D84BEF">
        <w:rPr>
          <w:sz w:val="22"/>
          <w:szCs w:val="22"/>
        </w:rPr>
        <w:t>PD</w:t>
      </w:r>
      <w:r>
        <w:rPr>
          <w:sz w:val="22"/>
          <w:szCs w:val="22"/>
        </w:rPr>
        <w:t xml:space="preserve"> bouracích prací</w:t>
      </w:r>
      <w:r w:rsidRPr="00D84BEF">
        <w:rPr>
          <w:sz w:val="22"/>
          <w:szCs w:val="22"/>
        </w:rPr>
        <w:t>, kter</w:t>
      </w:r>
      <w:r>
        <w:rPr>
          <w:sz w:val="22"/>
          <w:szCs w:val="22"/>
        </w:rPr>
        <w:t>á</w:t>
      </w:r>
      <w:r w:rsidRPr="00D84BEF">
        <w:rPr>
          <w:sz w:val="22"/>
          <w:szCs w:val="22"/>
        </w:rPr>
        <w:t xml:space="preserve"> j</w:t>
      </w:r>
      <w:r>
        <w:rPr>
          <w:sz w:val="22"/>
          <w:szCs w:val="22"/>
        </w:rPr>
        <w:t>e</w:t>
      </w:r>
      <w:r w:rsidRPr="00D84BEF">
        <w:rPr>
          <w:sz w:val="22"/>
          <w:szCs w:val="22"/>
        </w:rPr>
        <w:t xml:space="preserve"> předmětem plnění této smlouvy. Objednatel vydá toto stanovisko po předložení PD</w:t>
      </w:r>
      <w:r>
        <w:rPr>
          <w:sz w:val="22"/>
          <w:szCs w:val="22"/>
        </w:rPr>
        <w:t xml:space="preserve"> bouracích prací</w:t>
      </w:r>
      <w:r w:rsidRPr="00D84BEF">
        <w:rPr>
          <w:sz w:val="22"/>
          <w:szCs w:val="22"/>
        </w:rPr>
        <w:t xml:space="preserve">, vč. kompletní dokladové části, a to ve lhůtě </w:t>
      </w:r>
      <w:r>
        <w:rPr>
          <w:sz w:val="22"/>
          <w:szCs w:val="22"/>
        </w:rPr>
        <w:t xml:space="preserve">10 kalendářních </w:t>
      </w:r>
      <w:r w:rsidRPr="00D84BEF">
        <w:rPr>
          <w:sz w:val="22"/>
          <w:szCs w:val="22"/>
        </w:rPr>
        <w:t>dnů ode dne doručení písemné žádosti objednateli</w:t>
      </w:r>
      <w:r>
        <w:rPr>
          <w:sz w:val="22"/>
          <w:szCs w:val="22"/>
        </w:rPr>
        <w:t>, v souladu s kapitolou V., bod 1., písmeno A, i</w:t>
      </w:r>
      <w:r w:rsidRPr="00F94A64">
        <w:rPr>
          <w:sz w:val="22"/>
          <w:szCs w:val="22"/>
        </w:rPr>
        <w:t>.</w:t>
      </w:r>
      <w:r>
        <w:rPr>
          <w:sz w:val="22"/>
          <w:szCs w:val="22"/>
        </w:rPr>
        <w:t xml:space="preserve"> </w:t>
      </w:r>
      <w:r w:rsidRPr="00D84BEF">
        <w:rPr>
          <w:sz w:val="22"/>
          <w:szCs w:val="22"/>
        </w:rPr>
        <w:t>Vydání souhlasného stanoviska objednatele k</w:t>
      </w:r>
      <w:r>
        <w:rPr>
          <w:sz w:val="22"/>
          <w:szCs w:val="22"/>
        </w:rPr>
        <w:t> </w:t>
      </w:r>
      <w:r w:rsidRPr="00D84BEF">
        <w:rPr>
          <w:sz w:val="22"/>
          <w:szCs w:val="22"/>
        </w:rPr>
        <w:t>PD</w:t>
      </w:r>
      <w:r>
        <w:rPr>
          <w:sz w:val="22"/>
          <w:szCs w:val="22"/>
        </w:rPr>
        <w:t xml:space="preserve"> bouracích prací</w:t>
      </w:r>
      <w:r w:rsidRPr="00D84BEF">
        <w:rPr>
          <w:sz w:val="22"/>
          <w:szCs w:val="22"/>
        </w:rPr>
        <w:t xml:space="preserve"> je jednou z podmínek k převzetí PD </w:t>
      </w:r>
      <w:r>
        <w:rPr>
          <w:sz w:val="22"/>
          <w:szCs w:val="22"/>
        </w:rPr>
        <w:t xml:space="preserve">bouracích prací </w:t>
      </w:r>
      <w:r w:rsidRPr="00D84BEF">
        <w:rPr>
          <w:sz w:val="22"/>
          <w:szCs w:val="22"/>
        </w:rPr>
        <w:t xml:space="preserve">objednatelem. Žádost o vydání souhlasného stanoviska vč. PD </w:t>
      </w:r>
      <w:r>
        <w:rPr>
          <w:sz w:val="22"/>
          <w:szCs w:val="22"/>
        </w:rPr>
        <w:t xml:space="preserve">bouracích prací </w:t>
      </w:r>
      <w:r w:rsidRPr="00D84BEF">
        <w:rPr>
          <w:sz w:val="22"/>
          <w:szCs w:val="22"/>
        </w:rPr>
        <w:t xml:space="preserve">bude zaslána v elektronické podobě na adresu: ………. </w:t>
      </w:r>
      <w:r w:rsidRPr="00D84BEF">
        <w:rPr>
          <w:i/>
          <w:color w:val="00B0F0"/>
          <w:sz w:val="22"/>
          <w:szCs w:val="22"/>
        </w:rPr>
        <w:t>(POZN.: doplní objednatel před podpisem této smlouvy)</w:t>
      </w:r>
    </w:p>
    <w:p w14:paraId="7BA2B6D1" w14:textId="39A8956E" w:rsidR="008A7DB7" w:rsidRPr="00F94A64" w:rsidRDefault="008A7DB7" w:rsidP="008A7DB7">
      <w:pPr>
        <w:pStyle w:val="Odstavecseseznamem"/>
        <w:numPr>
          <w:ilvl w:val="0"/>
          <w:numId w:val="36"/>
        </w:numPr>
        <w:spacing w:before="75"/>
        <w:ind w:hanging="303"/>
        <w:jc w:val="both"/>
        <w:rPr>
          <w:sz w:val="22"/>
          <w:szCs w:val="22"/>
        </w:rPr>
      </w:pPr>
      <w:r>
        <w:rPr>
          <w:sz w:val="22"/>
          <w:szCs w:val="22"/>
        </w:rPr>
        <w:t xml:space="preserve">Kontrola PD DUR + DSP před zajištěním závazných stanovisek a vyjádření </w:t>
      </w:r>
      <w:r w:rsidR="00383F89">
        <w:rPr>
          <w:sz w:val="22"/>
          <w:szCs w:val="22"/>
        </w:rPr>
        <w:t>dotčených orgánů státní správy (dále jen „</w:t>
      </w:r>
      <w:r>
        <w:rPr>
          <w:sz w:val="22"/>
          <w:szCs w:val="22"/>
        </w:rPr>
        <w:t>DOSS</w:t>
      </w:r>
      <w:r w:rsidR="00383F89">
        <w:rPr>
          <w:sz w:val="22"/>
          <w:szCs w:val="22"/>
        </w:rPr>
        <w:t>“)</w:t>
      </w:r>
      <w:r>
        <w:rPr>
          <w:sz w:val="22"/>
          <w:szCs w:val="22"/>
        </w:rPr>
        <w:t xml:space="preserve">. Objednatel provede tuto kontrolu na základě předložení PD DUR + DSP zhotovitelem, v souladu s kapitolou V., bod, 1, písmeno </w:t>
      </w:r>
      <w:r w:rsidR="000D4820">
        <w:rPr>
          <w:sz w:val="22"/>
          <w:szCs w:val="22"/>
        </w:rPr>
        <w:t>B</w:t>
      </w:r>
      <w:r>
        <w:rPr>
          <w:sz w:val="22"/>
          <w:szCs w:val="22"/>
        </w:rPr>
        <w:t xml:space="preserve">, i. Objednatel provede kontrolu a vydá stanovisko k této PD </w:t>
      </w:r>
      <w:r w:rsidR="008F0B9A">
        <w:rPr>
          <w:sz w:val="22"/>
          <w:szCs w:val="22"/>
        </w:rPr>
        <w:t xml:space="preserve">DUR + </w:t>
      </w:r>
      <w:r>
        <w:rPr>
          <w:sz w:val="22"/>
          <w:szCs w:val="22"/>
        </w:rPr>
        <w:t xml:space="preserve">DSP do 10 kalendářních dnů od doručení PD </w:t>
      </w:r>
      <w:r w:rsidR="008F0B9A">
        <w:rPr>
          <w:sz w:val="22"/>
          <w:szCs w:val="22"/>
        </w:rPr>
        <w:t xml:space="preserve">DUR + </w:t>
      </w:r>
      <w:r>
        <w:rPr>
          <w:sz w:val="22"/>
          <w:szCs w:val="22"/>
        </w:rPr>
        <w:t xml:space="preserve">DSP. </w:t>
      </w:r>
      <w:r w:rsidRPr="00F94A64">
        <w:rPr>
          <w:sz w:val="22"/>
          <w:szCs w:val="22"/>
        </w:rPr>
        <w:t xml:space="preserve">PD </w:t>
      </w:r>
      <w:r w:rsidR="008F0B9A">
        <w:rPr>
          <w:sz w:val="22"/>
          <w:szCs w:val="22"/>
        </w:rPr>
        <w:t xml:space="preserve">DUR + </w:t>
      </w:r>
      <w:r>
        <w:rPr>
          <w:sz w:val="22"/>
          <w:szCs w:val="22"/>
        </w:rPr>
        <w:t xml:space="preserve">DSP ke kontrole </w:t>
      </w:r>
      <w:r w:rsidRPr="00F94A64">
        <w:rPr>
          <w:sz w:val="22"/>
          <w:szCs w:val="22"/>
        </w:rPr>
        <w:t xml:space="preserve">bude zaslána v elektronické podobě na adresu: ………. </w:t>
      </w:r>
      <w:r w:rsidRPr="00F94A64">
        <w:rPr>
          <w:i/>
          <w:color w:val="00B0F0"/>
          <w:sz w:val="22"/>
          <w:szCs w:val="22"/>
        </w:rPr>
        <w:t>(POZN.: doplní objednatel před podpisem této smlouvy)</w:t>
      </w:r>
    </w:p>
    <w:p w14:paraId="2C4C595A" w14:textId="01A234AE" w:rsidR="008A7DB7" w:rsidRPr="007B4EEE" w:rsidRDefault="008A7DB7" w:rsidP="008A7DB7">
      <w:pPr>
        <w:pStyle w:val="Odstavecseseznamem"/>
        <w:numPr>
          <w:ilvl w:val="0"/>
          <w:numId w:val="36"/>
        </w:numPr>
        <w:spacing w:before="75"/>
        <w:ind w:hanging="303"/>
        <w:jc w:val="both"/>
        <w:rPr>
          <w:sz w:val="22"/>
          <w:szCs w:val="22"/>
        </w:rPr>
      </w:pPr>
      <w:r>
        <w:rPr>
          <w:sz w:val="22"/>
          <w:szCs w:val="22"/>
        </w:rPr>
        <w:t>Vydání</w:t>
      </w:r>
      <w:r w:rsidRPr="00D84BEF">
        <w:rPr>
          <w:sz w:val="22"/>
          <w:szCs w:val="22"/>
        </w:rPr>
        <w:t xml:space="preserve"> Souhlasného stanoviska objednatele </w:t>
      </w:r>
      <w:r>
        <w:rPr>
          <w:sz w:val="22"/>
          <w:szCs w:val="22"/>
        </w:rPr>
        <w:t xml:space="preserve">k </w:t>
      </w:r>
      <w:r w:rsidRPr="00D84BEF">
        <w:rPr>
          <w:sz w:val="22"/>
          <w:szCs w:val="22"/>
        </w:rPr>
        <w:t>PD</w:t>
      </w:r>
      <w:r>
        <w:rPr>
          <w:sz w:val="22"/>
          <w:szCs w:val="22"/>
        </w:rPr>
        <w:t xml:space="preserve"> DUR + DSP</w:t>
      </w:r>
      <w:r w:rsidRPr="00D84BEF">
        <w:rPr>
          <w:sz w:val="22"/>
          <w:szCs w:val="22"/>
        </w:rPr>
        <w:t>, kter</w:t>
      </w:r>
      <w:r>
        <w:rPr>
          <w:sz w:val="22"/>
          <w:szCs w:val="22"/>
        </w:rPr>
        <w:t>á</w:t>
      </w:r>
      <w:r w:rsidRPr="00D84BEF">
        <w:rPr>
          <w:sz w:val="22"/>
          <w:szCs w:val="22"/>
        </w:rPr>
        <w:t xml:space="preserve"> j</w:t>
      </w:r>
      <w:r>
        <w:rPr>
          <w:sz w:val="22"/>
          <w:szCs w:val="22"/>
        </w:rPr>
        <w:t>e</w:t>
      </w:r>
      <w:r w:rsidRPr="00D84BEF">
        <w:rPr>
          <w:sz w:val="22"/>
          <w:szCs w:val="22"/>
        </w:rPr>
        <w:t xml:space="preserve"> předmětem plnění této smlouvy. Objednatel vydá toto stanovisko po předložení PD</w:t>
      </w:r>
      <w:r>
        <w:rPr>
          <w:sz w:val="22"/>
          <w:szCs w:val="22"/>
        </w:rPr>
        <w:t xml:space="preserve"> DSP</w:t>
      </w:r>
      <w:r w:rsidRPr="00D84BEF">
        <w:rPr>
          <w:sz w:val="22"/>
          <w:szCs w:val="22"/>
        </w:rPr>
        <w:t xml:space="preserve">, vč. kompletní dokladové části, a to ve lhůtě </w:t>
      </w:r>
      <w:r>
        <w:rPr>
          <w:sz w:val="22"/>
          <w:szCs w:val="22"/>
        </w:rPr>
        <w:t xml:space="preserve">10 kalendářních </w:t>
      </w:r>
      <w:r w:rsidRPr="00D84BEF">
        <w:rPr>
          <w:sz w:val="22"/>
          <w:szCs w:val="22"/>
        </w:rPr>
        <w:t>dnů ode dne doručení písemné žádosti objednateli</w:t>
      </w:r>
      <w:r>
        <w:rPr>
          <w:sz w:val="22"/>
          <w:szCs w:val="22"/>
        </w:rPr>
        <w:t xml:space="preserve">, v souladu s kapitolou V., bod 1., písmeno </w:t>
      </w:r>
      <w:r w:rsidR="000D4820">
        <w:rPr>
          <w:sz w:val="22"/>
          <w:szCs w:val="22"/>
        </w:rPr>
        <w:t>B</w:t>
      </w:r>
      <w:r>
        <w:rPr>
          <w:sz w:val="22"/>
          <w:szCs w:val="22"/>
        </w:rPr>
        <w:t>, i</w:t>
      </w:r>
      <w:r w:rsidR="000D4820">
        <w:rPr>
          <w:sz w:val="22"/>
          <w:szCs w:val="22"/>
        </w:rPr>
        <w:t>ii</w:t>
      </w:r>
      <w:r w:rsidRPr="00F94A64">
        <w:rPr>
          <w:sz w:val="22"/>
          <w:szCs w:val="22"/>
        </w:rPr>
        <w:t>.</w:t>
      </w:r>
      <w:r>
        <w:rPr>
          <w:sz w:val="22"/>
          <w:szCs w:val="22"/>
        </w:rPr>
        <w:t xml:space="preserve"> </w:t>
      </w:r>
      <w:r w:rsidRPr="00D84BEF">
        <w:rPr>
          <w:sz w:val="22"/>
          <w:szCs w:val="22"/>
        </w:rPr>
        <w:t>Vydání souhlasného stanoviska objednatele k</w:t>
      </w:r>
      <w:r>
        <w:rPr>
          <w:sz w:val="22"/>
          <w:szCs w:val="22"/>
        </w:rPr>
        <w:t> </w:t>
      </w:r>
      <w:r w:rsidRPr="00D84BEF">
        <w:rPr>
          <w:sz w:val="22"/>
          <w:szCs w:val="22"/>
        </w:rPr>
        <w:t>PD</w:t>
      </w:r>
      <w:r>
        <w:rPr>
          <w:sz w:val="22"/>
          <w:szCs w:val="22"/>
        </w:rPr>
        <w:t xml:space="preserve"> </w:t>
      </w:r>
      <w:r w:rsidR="00086C50">
        <w:rPr>
          <w:sz w:val="22"/>
          <w:szCs w:val="22"/>
        </w:rPr>
        <w:t xml:space="preserve">DUR + </w:t>
      </w:r>
      <w:r>
        <w:rPr>
          <w:sz w:val="22"/>
          <w:szCs w:val="22"/>
        </w:rPr>
        <w:t>DSP</w:t>
      </w:r>
      <w:r w:rsidRPr="00D84BEF">
        <w:rPr>
          <w:sz w:val="22"/>
          <w:szCs w:val="22"/>
        </w:rPr>
        <w:t xml:space="preserve"> je jednou z podmínek k převzetí PD </w:t>
      </w:r>
      <w:r w:rsidR="00086C50">
        <w:rPr>
          <w:sz w:val="22"/>
          <w:szCs w:val="22"/>
        </w:rPr>
        <w:t xml:space="preserve">DUR + </w:t>
      </w:r>
      <w:r>
        <w:rPr>
          <w:sz w:val="22"/>
          <w:szCs w:val="22"/>
        </w:rPr>
        <w:t xml:space="preserve">DSP </w:t>
      </w:r>
      <w:r w:rsidRPr="00D84BEF">
        <w:rPr>
          <w:sz w:val="22"/>
          <w:szCs w:val="22"/>
        </w:rPr>
        <w:t xml:space="preserve">objednatelem. Žádost o vydání souhlasného stanoviska vč. PD </w:t>
      </w:r>
      <w:r w:rsidR="008F0B9A">
        <w:rPr>
          <w:sz w:val="22"/>
          <w:szCs w:val="22"/>
        </w:rPr>
        <w:t xml:space="preserve">DUR + DSP </w:t>
      </w:r>
      <w:r w:rsidRPr="00D84BEF">
        <w:rPr>
          <w:sz w:val="22"/>
          <w:szCs w:val="22"/>
        </w:rPr>
        <w:t xml:space="preserve">bude zaslána v elektronické podobě na adresu: ………. </w:t>
      </w:r>
      <w:r w:rsidRPr="00D84BEF">
        <w:rPr>
          <w:i/>
          <w:color w:val="00B0F0"/>
          <w:sz w:val="22"/>
          <w:szCs w:val="22"/>
        </w:rPr>
        <w:t>(POZN.: doplní objednatel před podpisem této smlouvy)</w:t>
      </w:r>
    </w:p>
    <w:p w14:paraId="080C9B0E" w14:textId="31E0931B" w:rsidR="008A7DB7" w:rsidRPr="00D84BEF" w:rsidRDefault="008A7DB7" w:rsidP="008A7DB7">
      <w:pPr>
        <w:pStyle w:val="Odstavecseseznamem"/>
        <w:numPr>
          <w:ilvl w:val="0"/>
          <w:numId w:val="36"/>
        </w:numPr>
        <w:spacing w:before="75"/>
        <w:ind w:hanging="303"/>
        <w:jc w:val="both"/>
        <w:rPr>
          <w:sz w:val="22"/>
          <w:szCs w:val="22"/>
        </w:rPr>
      </w:pPr>
      <w:r w:rsidRPr="00900471">
        <w:rPr>
          <w:sz w:val="22"/>
          <w:szCs w:val="22"/>
        </w:rPr>
        <w:t>Vydání Souhlasného stanoviska objednatele k PD DP</w:t>
      </w:r>
      <w:r>
        <w:rPr>
          <w:sz w:val="22"/>
          <w:szCs w:val="22"/>
        </w:rPr>
        <w:t>S</w:t>
      </w:r>
      <w:r w:rsidRPr="00900471">
        <w:rPr>
          <w:sz w:val="22"/>
          <w:szCs w:val="22"/>
        </w:rPr>
        <w:t>, která je předmětem plnění této smlouvy. Objednatel vydá toto stanovisko po předložení PD</w:t>
      </w:r>
      <w:r>
        <w:rPr>
          <w:sz w:val="22"/>
          <w:szCs w:val="22"/>
        </w:rPr>
        <w:t xml:space="preserve"> DPS</w:t>
      </w:r>
      <w:r w:rsidRPr="00900471">
        <w:rPr>
          <w:sz w:val="22"/>
          <w:szCs w:val="22"/>
        </w:rPr>
        <w:t xml:space="preserve">, vč. kompletní dokladové části, a to ve lhůtě </w:t>
      </w:r>
      <w:r>
        <w:rPr>
          <w:sz w:val="22"/>
          <w:szCs w:val="22"/>
        </w:rPr>
        <w:t>10 kalendářních</w:t>
      </w:r>
      <w:r w:rsidRPr="00900471">
        <w:rPr>
          <w:sz w:val="22"/>
          <w:szCs w:val="22"/>
        </w:rPr>
        <w:t xml:space="preserve"> dnů ode dne doručení písemné žádosti objednateli, v souladu s kapitolou V., bod 1., písmeno </w:t>
      </w:r>
      <w:r w:rsidR="000D4820">
        <w:rPr>
          <w:sz w:val="22"/>
          <w:szCs w:val="22"/>
        </w:rPr>
        <w:t>C</w:t>
      </w:r>
      <w:r w:rsidRPr="00900471">
        <w:rPr>
          <w:sz w:val="22"/>
          <w:szCs w:val="22"/>
        </w:rPr>
        <w:t xml:space="preserve">, i. Vydání souhlasného stanoviska objednatele k PD </w:t>
      </w:r>
      <w:r>
        <w:rPr>
          <w:sz w:val="22"/>
          <w:szCs w:val="22"/>
        </w:rPr>
        <w:t xml:space="preserve">DPS </w:t>
      </w:r>
      <w:r w:rsidRPr="00900471">
        <w:rPr>
          <w:sz w:val="22"/>
          <w:szCs w:val="22"/>
        </w:rPr>
        <w:t xml:space="preserve">je jednou z podmínek k převzetí PD </w:t>
      </w:r>
      <w:r>
        <w:rPr>
          <w:sz w:val="22"/>
          <w:szCs w:val="22"/>
        </w:rPr>
        <w:t xml:space="preserve">DPS </w:t>
      </w:r>
      <w:r w:rsidRPr="00900471">
        <w:rPr>
          <w:sz w:val="22"/>
          <w:szCs w:val="22"/>
        </w:rPr>
        <w:t xml:space="preserve">objednatelem. Žádost o vydání souhlasného stanoviska vč. PD </w:t>
      </w:r>
      <w:r>
        <w:rPr>
          <w:sz w:val="22"/>
          <w:szCs w:val="22"/>
        </w:rPr>
        <w:t xml:space="preserve">DPS </w:t>
      </w:r>
      <w:r w:rsidRPr="00900471">
        <w:rPr>
          <w:sz w:val="22"/>
          <w:szCs w:val="22"/>
        </w:rPr>
        <w:t xml:space="preserve">bude zaslána v elektronické podobě na adresu: ………. </w:t>
      </w:r>
      <w:r w:rsidRPr="00E32D1F">
        <w:rPr>
          <w:i/>
          <w:color w:val="00B0F0"/>
          <w:sz w:val="22"/>
          <w:szCs w:val="22"/>
        </w:rPr>
        <w:t>(POZN.: doplní objednatel před podpisem této smlouvy)</w:t>
      </w:r>
    </w:p>
    <w:p w14:paraId="7182CEDA" w14:textId="77777777" w:rsidR="00BE7FEF" w:rsidRPr="00BE7FEF" w:rsidRDefault="00BE7FEF" w:rsidP="00BE7FEF">
      <w:pPr>
        <w:pStyle w:val="Odstavecseseznamem"/>
        <w:numPr>
          <w:ilvl w:val="0"/>
          <w:numId w:val="11"/>
        </w:numPr>
        <w:spacing w:before="75"/>
        <w:ind w:left="435" w:hanging="426"/>
        <w:jc w:val="both"/>
        <w:rPr>
          <w:b/>
          <w:sz w:val="22"/>
          <w:szCs w:val="22"/>
        </w:rPr>
      </w:pPr>
      <w:r w:rsidRPr="00BE7FEF">
        <w:rPr>
          <w:sz w:val="22"/>
          <w:szCs w:val="22"/>
        </w:rPr>
        <w:t xml:space="preserve">V průběhu zpracovávání PD bude minimálně co 14 dní výrobní výbor, pokud nebude předem dohodnuto jinak. Prostory pro konání výrobních výborů (na území města Ostravy) zajistí na své náklady zhotovitel a z těchto výrobních výborů pořídí písemný zápis, který bude elektronicky zaslán na adresu: ……. </w:t>
      </w:r>
      <w:r w:rsidRPr="00BE7FEF">
        <w:rPr>
          <w:i/>
          <w:color w:val="00B0F0"/>
          <w:sz w:val="22"/>
          <w:szCs w:val="22"/>
        </w:rPr>
        <w:t>(POZN.: doplní objednatel před podpisem smlouvy)</w:t>
      </w:r>
      <w:r w:rsidRPr="00BE7FEF">
        <w:rPr>
          <w:sz w:val="22"/>
          <w:szCs w:val="22"/>
        </w:rPr>
        <w:t>Současně budou zápisy z výrobních výborů přílohou předané PD.</w:t>
      </w:r>
    </w:p>
    <w:p w14:paraId="42467CE7" w14:textId="77777777" w:rsidR="00BE7FEF" w:rsidRPr="00BE7FEF" w:rsidRDefault="00BE7FEF" w:rsidP="00BE7FEF">
      <w:pPr>
        <w:pStyle w:val="Odstavecseseznamem"/>
        <w:numPr>
          <w:ilvl w:val="0"/>
          <w:numId w:val="11"/>
        </w:numPr>
        <w:spacing w:before="75"/>
        <w:ind w:left="435" w:hanging="426"/>
        <w:jc w:val="both"/>
        <w:rPr>
          <w:sz w:val="22"/>
          <w:szCs w:val="22"/>
        </w:rPr>
      </w:pPr>
      <w:r w:rsidRPr="00BE7FEF">
        <w:rPr>
          <w:sz w:val="22"/>
          <w:szCs w:val="22"/>
        </w:rPr>
        <w:t xml:space="preserve">Předmětem plnění je rovněž </w:t>
      </w:r>
      <w:r w:rsidRPr="00BE7FEF">
        <w:rPr>
          <w:b/>
          <w:sz w:val="22"/>
          <w:szCs w:val="22"/>
        </w:rPr>
        <w:t>výkon občasného autorského dozoru</w:t>
      </w:r>
      <w:r w:rsidRPr="00BE7FEF">
        <w:rPr>
          <w:sz w:val="22"/>
          <w:szCs w:val="22"/>
        </w:rPr>
        <w:t xml:space="preserve"> dle § 152, odstavce 4 stavebního zákona č. 183/2006 Sb., v platném znění. Vymezení rozsahu provádění občasného autorského dozoru je uvedeno v příloze č. 1 této smlouvy.</w:t>
      </w:r>
    </w:p>
    <w:p w14:paraId="25327F90" w14:textId="77777777" w:rsidR="00BE7FEF" w:rsidRPr="00BE7FEF" w:rsidRDefault="00BE7FEF" w:rsidP="00BE7FEF">
      <w:pPr>
        <w:pStyle w:val="Odstavecseseznamem"/>
        <w:numPr>
          <w:ilvl w:val="0"/>
          <w:numId w:val="11"/>
        </w:numPr>
        <w:spacing w:before="75"/>
        <w:ind w:left="435" w:hanging="426"/>
        <w:jc w:val="both"/>
        <w:rPr>
          <w:sz w:val="22"/>
          <w:szCs w:val="22"/>
        </w:rPr>
      </w:pPr>
      <w:r w:rsidRPr="00BE7FEF">
        <w:rPr>
          <w:sz w:val="22"/>
          <w:szCs w:val="22"/>
        </w:rPr>
        <w:t xml:space="preserve">Projektová dokumentace ve stupni DPS, která je předmětem plnění, bude podkladem pro zadání veřejné zakázky na realizaci díla/stavby, kterou je objednatel povinen vypsat v souladu se zákonem č. 134/2016 Sb., o zadávání veřejných zakázek, v platném znění. </w:t>
      </w:r>
    </w:p>
    <w:p w14:paraId="1D548265" w14:textId="77777777" w:rsidR="00BE7FEF" w:rsidRPr="008A7DB7" w:rsidRDefault="00BE7FEF" w:rsidP="008A7DB7">
      <w:pPr>
        <w:spacing w:before="75"/>
        <w:ind w:left="426"/>
        <w:jc w:val="both"/>
        <w:rPr>
          <w:sz w:val="22"/>
          <w:szCs w:val="22"/>
        </w:rPr>
      </w:pPr>
      <w:r w:rsidRPr="008A7DB7">
        <w:rPr>
          <w:sz w:val="22"/>
          <w:szCs w:val="22"/>
        </w:rPr>
        <w:t xml:space="preserve">Zhotovitel se zavazuje na žádost objednatele v průběhu zadávacího řízení na realizaci stavby poskytovat informace k dotazům uchazečů týkající se PD, a to e-mailem ……. </w:t>
      </w:r>
      <w:r w:rsidRPr="008A7DB7">
        <w:rPr>
          <w:i/>
          <w:color w:val="00B0F0"/>
          <w:sz w:val="22"/>
          <w:szCs w:val="22"/>
        </w:rPr>
        <w:t>(POZN.: Doplní zhotovitel emailovou adresu, poté poznámku vymaže)</w:t>
      </w:r>
      <w:r w:rsidRPr="008A7DB7">
        <w:rPr>
          <w:color w:val="00B0F0"/>
          <w:sz w:val="22"/>
          <w:szCs w:val="22"/>
        </w:rPr>
        <w:t xml:space="preserve"> </w:t>
      </w:r>
      <w:r w:rsidRPr="008A7DB7">
        <w:rPr>
          <w:sz w:val="22"/>
          <w:szCs w:val="22"/>
        </w:rPr>
        <w:t xml:space="preserve">ve lhůtě do 2 dnů od obdržení žádosti, nebude - li dohodnuto jinak. </w:t>
      </w:r>
    </w:p>
    <w:p w14:paraId="4E1B1051" w14:textId="4F30F240" w:rsidR="00BE7FEF" w:rsidRPr="00E26AE5" w:rsidRDefault="00BE7FEF" w:rsidP="00E26AE5">
      <w:pPr>
        <w:spacing w:before="75"/>
        <w:ind w:left="426"/>
        <w:jc w:val="both"/>
        <w:rPr>
          <w:sz w:val="22"/>
          <w:szCs w:val="22"/>
        </w:rPr>
      </w:pPr>
      <w:r w:rsidRPr="00E26AE5">
        <w:rPr>
          <w:sz w:val="22"/>
          <w:szCs w:val="22"/>
        </w:rPr>
        <w:t xml:space="preserve">Pokud zhotovitel poruší tuto povinnost, je objednatel oprávněn účtovat zhotoviteli smluvní pokutu dle kapitoly VII., </w:t>
      </w:r>
      <w:r w:rsidR="00E26AE5">
        <w:rPr>
          <w:sz w:val="22"/>
          <w:szCs w:val="22"/>
        </w:rPr>
        <w:t>bod</w:t>
      </w:r>
      <w:r w:rsidRPr="00E26AE5">
        <w:rPr>
          <w:sz w:val="22"/>
          <w:szCs w:val="22"/>
        </w:rPr>
        <w:t xml:space="preserve"> </w:t>
      </w:r>
      <w:r w:rsidR="00CB7226" w:rsidRPr="00E26AE5">
        <w:rPr>
          <w:sz w:val="22"/>
          <w:szCs w:val="22"/>
        </w:rPr>
        <w:t>5</w:t>
      </w:r>
      <w:r w:rsidRPr="00E26AE5">
        <w:rPr>
          <w:sz w:val="22"/>
          <w:szCs w:val="22"/>
        </w:rPr>
        <w:t>, této smlouvy. V případě nutných úprav projektové dokumentace na základě vyvstalých dotazů uchazečů z důvodu chybného zpracování projektové dokumentace, provede zhotovitel úpravy projektové dokumentace v souladu s </w:t>
      </w:r>
      <w:r w:rsidR="00D30969">
        <w:rPr>
          <w:sz w:val="22"/>
          <w:szCs w:val="22"/>
        </w:rPr>
        <w:t>kapitolou</w:t>
      </w:r>
      <w:r w:rsidRPr="00E26AE5">
        <w:rPr>
          <w:sz w:val="22"/>
          <w:szCs w:val="22"/>
        </w:rPr>
        <w:t xml:space="preserve"> VIII., bod 4.</w:t>
      </w:r>
    </w:p>
    <w:p w14:paraId="7F4DD308" w14:textId="77777777" w:rsidR="00BE7FEF" w:rsidRPr="00BE7FEF" w:rsidRDefault="00BE7FEF" w:rsidP="00BE7FEF">
      <w:pPr>
        <w:pStyle w:val="Odstavecseseznamem"/>
        <w:numPr>
          <w:ilvl w:val="0"/>
          <w:numId w:val="11"/>
        </w:numPr>
        <w:spacing w:before="75"/>
        <w:ind w:left="435" w:hanging="426"/>
        <w:jc w:val="both"/>
        <w:rPr>
          <w:sz w:val="22"/>
          <w:szCs w:val="22"/>
        </w:rPr>
      </w:pPr>
      <w:r w:rsidRPr="00BE7FEF">
        <w:rPr>
          <w:sz w:val="22"/>
          <w:szCs w:val="22"/>
        </w:rPr>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7A5D16A" w14:textId="77777777" w:rsidR="00BE7FEF" w:rsidRPr="00BE7FEF" w:rsidRDefault="00BE7FEF" w:rsidP="00BE7FEF">
      <w:pPr>
        <w:pStyle w:val="Odstavecseseznamem"/>
        <w:numPr>
          <w:ilvl w:val="0"/>
          <w:numId w:val="11"/>
        </w:numPr>
        <w:spacing w:before="75"/>
        <w:ind w:left="435" w:hanging="426"/>
        <w:jc w:val="both"/>
        <w:rPr>
          <w:sz w:val="22"/>
          <w:szCs w:val="22"/>
        </w:rPr>
      </w:pPr>
      <w:r w:rsidRPr="00BE7FEF">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2ABC19FF" w14:textId="15DE3DC6" w:rsidR="00B56FA8" w:rsidRDefault="00B56FA8" w:rsidP="00787C4F">
      <w:pPr>
        <w:jc w:val="center"/>
        <w:rPr>
          <w:sz w:val="22"/>
          <w:szCs w:val="22"/>
        </w:rPr>
      </w:pPr>
    </w:p>
    <w:p w14:paraId="09F49CCA" w14:textId="77777777" w:rsidR="005A744D" w:rsidRPr="00FC3D4E" w:rsidRDefault="005A744D" w:rsidP="00787C4F">
      <w:pPr>
        <w:jc w:val="center"/>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lastRenderedPageBreak/>
        <w:t>Cena díla</w:t>
      </w:r>
    </w:p>
    <w:p w14:paraId="09B2142E" w14:textId="1236954B" w:rsidR="003A142A"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52F39B84" w:rsidR="00891AD2" w:rsidRPr="00891AD2" w:rsidRDefault="00891AD2" w:rsidP="00CD7E4F">
      <w:pPr>
        <w:pStyle w:val="Zkladntext"/>
        <w:numPr>
          <w:ilvl w:val="0"/>
          <w:numId w:val="14"/>
        </w:numPr>
        <w:spacing w:before="90" w:after="0"/>
        <w:ind w:left="851" w:hanging="425"/>
        <w:jc w:val="both"/>
        <w:rPr>
          <w:sz w:val="22"/>
          <w:szCs w:val="22"/>
        </w:rPr>
      </w:pPr>
      <w:r>
        <w:rPr>
          <w:sz w:val="22"/>
          <w:szCs w:val="22"/>
        </w:rPr>
        <w:t>Z</w:t>
      </w:r>
      <w:r w:rsidRPr="00891AD2">
        <w:rPr>
          <w:sz w:val="22"/>
          <w:szCs w:val="22"/>
        </w:rPr>
        <w:t>pracování projektových dokumentací</w:t>
      </w:r>
      <w:r w:rsidR="00A72F47">
        <w:rPr>
          <w:sz w:val="22"/>
          <w:szCs w:val="22"/>
        </w:rPr>
        <w:t xml:space="preserve"> a další činnosti</w:t>
      </w:r>
      <w:r w:rsidRPr="00891AD2">
        <w:rPr>
          <w:sz w:val="22"/>
          <w:szCs w:val="22"/>
        </w:rPr>
        <w:t xml:space="preserve"> v rozsahu kapitoly II., (mimo bod </w:t>
      </w:r>
      <w:r w:rsidR="00086C50">
        <w:rPr>
          <w:sz w:val="22"/>
          <w:szCs w:val="22"/>
        </w:rPr>
        <w:t>9</w:t>
      </w:r>
      <w:r w:rsidRPr="00891AD2">
        <w:rPr>
          <w:sz w:val="22"/>
          <w:szCs w:val="22"/>
        </w:rPr>
        <w:t>)</w:t>
      </w:r>
    </w:p>
    <w:p w14:paraId="05A65C0C" w14:textId="3970E760" w:rsidR="000D4820" w:rsidRPr="000D4820" w:rsidRDefault="000D4820" w:rsidP="00CD7E4F">
      <w:pPr>
        <w:pStyle w:val="Zkladntext"/>
        <w:numPr>
          <w:ilvl w:val="0"/>
          <w:numId w:val="16"/>
        </w:numPr>
        <w:spacing w:before="90" w:after="0"/>
        <w:ind w:left="1134" w:hanging="283"/>
        <w:jc w:val="both"/>
        <w:rPr>
          <w:sz w:val="22"/>
          <w:szCs w:val="22"/>
        </w:rPr>
      </w:pPr>
      <w:r w:rsidRPr="000D4820">
        <w:rPr>
          <w:b/>
          <w:sz w:val="22"/>
          <w:szCs w:val="22"/>
        </w:rPr>
        <w:t>Projektová dokumentace (PD)</w:t>
      </w:r>
      <w:r>
        <w:rPr>
          <w:b/>
          <w:sz w:val="22"/>
          <w:szCs w:val="22"/>
        </w:rPr>
        <w:t xml:space="preserve"> bouracích prací</w:t>
      </w:r>
      <w:r>
        <w:rPr>
          <w:b/>
          <w:sz w:val="22"/>
          <w:szCs w:val="22"/>
        </w:rPr>
        <w:tab/>
      </w:r>
      <w:r>
        <w:rPr>
          <w:b/>
          <w:sz w:val="22"/>
          <w:szCs w:val="22"/>
        </w:rPr>
        <w:tab/>
      </w:r>
      <w:r>
        <w:rPr>
          <w:b/>
          <w:sz w:val="22"/>
          <w:szCs w:val="22"/>
        </w:rPr>
        <w:tab/>
      </w:r>
      <w:r>
        <w:rPr>
          <w:b/>
          <w:sz w:val="22"/>
          <w:szCs w:val="22"/>
        </w:rPr>
        <w:tab/>
      </w:r>
      <w:r>
        <w:rPr>
          <w:b/>
          <w:sz w:val="22"/>
          <w:szCs w:val="22"/>
        </w:rPr>
        <w:tab/>
      </w:r>
      <w:r w:rsidRPr="0018294A">
        <w:rPr>
          <w:sz w:val="22"/>
          <w:szCs w:val="22"/>
        </w:rPr>
        <w:t>Kč (bez DPH)</w:t>
      </w:r>
    </w:p>
    <w:p w14:paraId="659EEA73" w14:textId="003B7FE6" w:rsidR="00377624" w:rsidRDefault="007562F3" w:rsidP="00CD7E4F">
      <w:pPr>
        <w:pStyle w:val="Zkladntext"/>
        <w:numPr>
          <w:ilvl w:val="0"/>
          <w:numId w:val="16"/>
        </w:numPr>
        <w:spacing w:before="90" w:after="0"/>
        <w:ind w:left="1134" w:hanging="283"/>
        <w:jc w:val="both"/>
        <w:rPr>
          <w:sz w:val="22"/>
          <w:szCs w:val="22"/>
        </w:rPr>
      </w:pPr>
      <w:r w:rsidRPr="009D5243">
        <w:rPr>
          <w:b/>
          <w:sz w:val="22"/>
          <w:szCs w:val="22"/>
        </w:rPr>
        <w:t xml:space="preserve">Projektová dokumentace (PD) ve stupni </w:t>
      </w:r>
      <w:r w:rsidR="00D85632">
        <w:rPr>
          <w:b/>
          <w:sz w:val="22"/>
          <w:szCs w:val="22"/>
        </w:rPr>
        <w:t xml:space="preserve">DUR + </w:t>
      </w:r>
      <w:r w:rsidRPr="009D5243">
        <w:rPr>
          <w:b/>
          <w:sz w:val="22"/>
          <w:szCs w:val="22"/>
        </w:rPr>
        <w:t>D</w:t>
      </w:r>
      <w:r>
        <w:rPr>
          <w:b/>
          <w:sz w:val="22"/>
          <w:szCs w:val="22"/>
        </w:rPr>
        <w:t>S</w:t>
      </w:r>
      <w:r w:rsidRPr="009D5243">
        <w:rPr>
          <w:b/>
          <w:sz w:val="22"/>
          <w:szCs w:val="22"/>
        </w:rPr>
        <w:t>P</w:t>
      </w:r>
      <w:r w:rsidR="00AB39F7" w:rsidRPr="00AB39F7">
        <w:rPr>
          <w:sz w:val="22"/>
          <w:szCs w:val="22"/>
        </w:rPr>
        <w:tab/>
      </w:r>
      <w:r w:rsidR="00AB39F7" w:rsidRPr="00AB39F7">
        <w:rPr>
          <w:sz w:val="22"/>
          <w:szCs w:val="22"/>
        </w:rPr>
        <w:tab/>
      </w:r>
      <w:r w:rsidR="00AB39F7" w:rsidRPr="00AB39F7">
        <w:rPr>
          <w:sz w:val="22"/>
          <w:szCs w:val="22"/>
        </w:rPr>
        <w:tab/>
      </w:r>
      <w:r w:rsidR="00AB39F7">
        <w:rPr>
          <w:sz w:val="22"/>
          <w:szCs w:val="22"/>
        </w:rPr>
        <w:tab/>
      </w:r>
      <w:r w:rsidR="00AB39F7" w:rsidRPr="0018294A">
        <w:rPr>
          <w:sz w:val="22"/>
          <w:szCs w:val="22"/>
        </w:rPr>
        <w:t>Kč (bez DPH)</w:t>
      </w:r>
    </w:p>
    <w:p w14:paraId="67AAD591" w14:textId="287A6F32" w:rsidR="007562F3" w:rsidRDefault="007562F3" w:rsidP="00CD7E4F">
      <w:pPr>
        <w:pStyle w:val="Zkladntext"/>
        <w:numPr>
          <w:ilvl w:val="0"/>
          <w:numId w:val="16"/>
        </w:numPr>
        <w:spacing w:before="90" w:after="0"/>
        <w:ind w:left="1134" w:hanging="283"/>
        <w:jc w:val="both"/>
        <w:rPr>
          <w:sz w:val="22"/>
          <w:szCs w:val="22"/>
        </w:rPr>
      </w:pPr>
      <w:r w:rsidRPr="009D5243">
        <w:rPr>
          <w:b/>
          <w:sz w:val="22"/>
          <w:szCs w:val="22"/>
        </w:rPr>
        <w:t>Projektová dokumentace (PD) ve stupni DP</w:t>
      </w:r>
      <w:r>
        <w:rPr>
          <w:b/>
          <w:sz w:val="22"/>
          <w:szCs w:val="22"/>
        </w:rPr>
        <w:t>S</w:t>
      </w:r>
      <w:r>
        <w:rPr>
          <w:b/>
          <w:sz w:val="22"/>
          <w:szCs w:val="22"/>
        </w:rPr>
        <w:tab/>
      </w:r>
      <w:r>
        <w:rPr>
          <w:b/>
          <w:sz w:val="22"/>
          <w:szCs w:val="22"/>
        </w:rPr>
        <w:tab/>
      </w:r>
      <w:r>
        <w:rPr>
          <w:b/>
          <w:sz w:val="22"/>
          <w:szCs w:val="22"/>
        </w:rPr>
        <w:tab/>
      </w:r>
      <w:r>
        <w:rPr>
          <w:b/>
          <w:sz w:val="22"/>
          <w:szCs w:val="22"/>
        </w:rPr>
        <w:tab/>
      </w:r>
      <w:r w:rsidR="00D85632">
        <w:rPr>
          <w:b/>
          <w:sz w:val="22"/>
          <w:szCs w:val="22"/>
        </w:rPr>
        <w:tab/>
      </w:r>
      <w:r w:rsidRPr="007562F3">
        <w:rPr>
          <w:sz w:val="22"/>
          <w:szCs w:val="22"/>
        </w:rPr>
        <w:t>Kč (bez DPH</w:t>
      </w:r>
      <w:r>
        <w:rPr>
          <w:sz w:val="22"/>
          <w:szCs w:val="22"/>
        </w:rPr>
        <w:t>)</w:t>
      </w:r>
    </w:p>
    <w:p w14:paraId="3428C934" w14:textId="6314BF04" w:rsidR="007562F3" w:rsidRDefault="007562F3" w:rsidP="00CD7E4F">
      <w:pPr>
        <w:pStyle w:val="Zkladntext"/>
        <w:numPr>
          <w:ilvl w:val="0"/>
          <w:numId w:val="16"/>
        </w:numPr>
        <w:spacing w:before="90" w:after="0"/>
        <w:ind w:left="1134" w:hanging="283"/>
        <w:jc w:val="both"/>
        <w:rPr>
          <w:sz w:val="22"/>
          <w:szCs w:val="22"/>
        </w:rPr>
      </w:pPr>
      <w:r w:rsidRPr="000C1CBE">
        <w:rPr>
          <w:b/>
          <w:sz w:val="22"/>
          <w:szCs w:val="22"/>
        </w:rPr>
        <w:t>Provozní řád</w:t>
      </w:r>
      <w:r w:rsidR="004D47EF" w:rsidRPr="004D47EF">
        <w:rPr>
          <w:b/>
          <w:sz w:val="22"/>
          <w:szCs w:val="22"/>
        </w:rPr>
        <w:t xml:space="preserve"> podle vyhlášky č. 216/2011 Sb</w:t>
      </w:r>
      <w:r w:rsidR="007D60BF">
        <w:rPr>
          <w:b/>
          <w:sz w:val="22"/>
          <w:szCs w:val="22"/>
        </w:rPr>
        <w:tab/>
      </w:r>
      <w:r w:rsidR="00536795">
        <w:rPr>
          <w:b/>
          <w:sz w:val="22"/>
          <w:szCs w:val="22"/>
        </w:rPr>
        <w:tab/>
      </w:r>
      <w:r w:rsidR="00536795">
        <w:rPr>
          <w:b/>
          <w:sz w:val="22"/>
          <w:szCs w:val="22"/>
        </w:rPr>
        <w:tab/>
      </w:r>
      <w:r w:rsidR="00536795">
        <w:rPr>
          <w:b/>
          <w:sz w:val="22"/>
          <w:szCs w:val="22"/>
        </w:rPr>
        <w:tab/>
      </w:r>
      <w:r w:rsidR="00536795">
        <w:rPr>
          <w:b/>
          <w:sz w:val="22"/>
          <w:szCs w:val="22"/>
        </w:rPr>
        <w:tab/>
      </w:r>
      <w:r w:rsidR="00536795" w:rsidRPr="007562F3">
        <w:rPr>
          <w:sz w:val="22"/>
          <w:szCs w:val="22"/>
        </w:rPr>
        <w:t>Kč (bez DPH</w:t>
      </w:r>
      <w:r w:rsidR="00536795">
        <w:rPr>
          <w:sz w:val="22"/>
          <w:szCs w:val="22"/>
        </w:rPr>
        <w:t>)</w:t>
      </w:r>
    </w:p>
    <w:p w14:paraId="1D7060F4" w14:textId="612007CE" w:rsidR="001B19B5" w:rsidRPr="001B19B5" w:rsidRDefault="006E453F" w:rsidP="00CD7E4F">
      <w:pPr>
        <w:pStyle w:val="Zkladntext"/>
        <w:numPr>
          <w:ilvl w:val="0"/>
          <w:numId w:val="16"/>
        </w:numPr>
        <w:spacing w:before="90" w:after="0"/>
        <w:ind w:left="1134" w:hanging="283"/>
        <w:jc w:val="both"/>
        <w:rPr>
          <w:sz w:val="22"/>
          <w:szCs w:val="22"/>
        </w:rPr>
      </w:pPr>
      <w:r w:rsidRPr="001B19B5">
        <w:rPr>
          <w:b/>
          <w:sz w:val="22"/>
          <w:szCs w:val="22"/>
        </w:rPr>
        <w:t>Zajištění p</w:t>
      </w:r>
      <w:r w:rsidR="00212E4D" w:rsidRPr="001B19B5">
        <w:rPr>
          <w:b/>
          <w:sz w:val="22"/>
          <w:szCs w:val="22"/>
        </w:rPr>
        <w:t>otřebn</w:t>
      </w:r>
      <w:r w:rsidRPr="001B19B5">
        <w:rPr>
          <w:b/>
          <w:sz w:val="22"/>
          <w:szCs w:val="22"/>
        </w:rPr>
        <w:t>ých</w:t>
      </w:r>
      <w:r w:rsidR="00212E4D" w:rsidRPr="001B19B5">
        <w:rPr>
          <w:b/>
          <w:sz w:val="22"/>
          <w:szCs w:val="22"/>
        </w:rPr>
        <w:t xml:space="preserve"> povolení</w:t>
      </w:r>
      <w:r w:rsidR="001B19B5" w:rsidRPr="001B19B5">
        <w:rPr>
          <w:b/>
          <w:sz w:val="22"/>
          <w:szCs w:val="22"/>
        </w:rPr>
        <w:t xml:space="preserve"> </w:t>
      </w:r>
    </w:p>
    <w:p w14:paraId="25F633EF" w14:textId="63C8C23C" w:rsidR="00AB2F9F" w:rsidRDefault="005A744D" w:rsidP="005A744D">
      <w:pPr>
        <w:pStyle w:val="Zkladntext"/>
        <w:spacing w:before="90" w:after="0"/>
        <w:ind w:left="1134"/>
        <w:jc w:val="both"/>
        <w:rPr>
          <w:sz w:val="22"/>
          <w:szCs w:val="22"/>
        </w:rPr>
      </w:pPr>
      <w:r>
        <w:rPr>
          <w:sz w:val="22"/>
          <w:szCs w:val="22"/>
        </w:rPr>
        <w:t xml:space="preserve">E.1. a E.2. </w:t>
      </w:r>
      <w:r w:rsidR="00AB2F9F">
        <w:rPr>
          <w:sz w:val="22"/>
          <w:szCs w:val="22"/>
        </w:rPr>
        <w:t xml:space="preserve">Povolení </w:t>
      </w:r>
      <w:r>
        <w:rPr>
          <w:sz w:val="22"/>
          <w:szCs w:val="22"/>
        </w:rPr>
        <w:t xml:space="preserve">odstranění stavby a Povolení </w:t>
      </w:r>
      <w:r w:rsidR="00AB2F9F">
        <w:rPr>
          <w:sz w:val="22"/>
          <w:szCs w:val="22"/>
        </w:rPr>
        <w:t xml:space="preserve">stavby vodního díla </w:t>
      </w:r>
      <w:r w:rsidR="00AB2F9F">
        <w:rPr>
          <w:sz w:val="22"/>
          <w:szCs w:val="22"/>
        </w:rPr>
        <w:tab/>
      </w:r>
      <w:r w:rsidR="00AB2F9F">
        <w:rPr>
          <w:sz w:val="22"/>
          <w:szCs w:val="22"/>
        </w:rPr>
        <w:tab/>
      </w:r>
      <w:r w:rsidR="00AB2F9F" w:rsidRPr="0018294A">
        <w:rPr>
          <w:sz w:val="22"/>
          <w:szCs w:val="22"/>
        </w:rPr>
        <w:t>Kč (bez DPH)</w:t>
      </w:r>
    </w:p>
    <w:p w14:paraId="71331291" w14:textId="50F730EF" w:rsidR="00AB2F9F" w:rsidRDefault="005A744D" w:rsidP="005A744D">
      <w:pPr>
        <w:pStyle w:val="Zkladntext"/>
        <w:spacing w:before="90" w:after="0"/>
        <w:ind w:left="1134"/>
        <w:jc w:val="both"/>
        <w:rPr>
          <w:sz w:val="22"/>
          <w:szCs w:val="22"/>
        </w:rPr>
      </w:pPr>
      <w:r>
        <w:rPr>
          <w:sz w:val="22"/>
          <w:szCs w:val="22"/>
        </w:rPr>
        <w:t xml:space="preserve">E.3. </w:t>
      </w:r>
      <w:r w:rsidR="00AB2F9F">
        <w:rPr>
          <w:sz w:val="22"/>
          <w:szCs w:val="22"/>
        </w:rPr>
        <w:t xml:space="preserve">Vydání kolaudačního souhlasu k užívání vodních děl </w:t>
      </w:r>
      <w:r w:rsidR="00AB2F9F">
        <w:rPr>
          <w:sz w:val="22"/>
          <w:szCs w:val="22"/>
        </w:rPr>
        <w:tab/>
      </w:r>
      <w:r w:rsidR="00AB2F9F">
        <w:rPr>
          <w:sz w:val="22"/>
          <w:szCs w:val="22"/>
        </w:rPr>
        <w:tab/>
      </w:r>
      <w:r w:rsidR="00AB2F9F">
        <w:rPr>
          <w:sz w:val="22"/>
          <w:szCs w:val="22"/>
        </w:rPr>
        <w:tab/>
      </w:r>
      <w:r w:rsidR="00AB2F9F">
        <w:rPr>
          <w:sz w:val="22"/>
          <w:szCs w:val="22"/>
        </w:rPr>
        <w:tab/>
      </w:r>
      <w:r w:rsidR="00AB2F9F" w:rsidRPr="0018294A">
        <w:rPr>
          <w:sz w:val="22"/>
          <w:szCs w:val="22"/>
        </w:rPr>
        <w:t>Kč (bez DPH)</w:t>
      </w:r>
    </w:p>
    <w:p w14:paraId="084132A5" w14:textId="00D5C9D3" w:rsidR="004157AE" w:rsidRDefault="00462F6E" w:rsidP="00AB2F9F">
      <w:pPr>
        <w:pStyle w:val="Zkladntext"/>
        <w:pBdr>
          <w:top w:val="single" w:sz="4" w:space="1" w:color="auto"/>
        </w:pBdr>
        <w:spacing w:before="90" w:after="0"/>
        <w:ind w:left="851"/>
        <w:jc w:val="both"/>
        <w:rPr>
          <w:i/>
          <w:color w:val="00B0F0"/>
          <w:sz w:val="22"/>
          <w:szCs w:val="22"/>
        </w:rPr>
      </w:pPr>
      <w:r w:rsidRPr="00380226">
        <w:rPr>
          <w:b/>
          <w:sz w:val="22"/>
          <w:szCs w:val="22"/>
        </w:rPr>
        <w:t>Cena celkem</w:t>
      </w:r>
      <w:r w:rsidR="00205DA4">
        <w:rPr>
          <w:b/>
          <w:sz w:val="22"/>
          <w:szCs w:val="22"/>
        </w:rPr>
        <w:t xml:space="preserve"> </w:t>
      </w:r>
      <w:r w:rsidR="00E35198" w:rsidRPr="00380226">
        <w:rPr>
          <w:b/>
          <w:sz w:val="22"/>
          <w:szCs w:val="22"/>
        </w:rPr>
        <w:tab/>
      </w:r>
      <w:r w:rsidR="00F40F2E">
        <w:rPr>
          <w:b/>
          <w:sz w:val="22"/>
          <w:szCs w:val="22"/>
        </w:rPr>
        <w:t xml:space="preserve">za </w:t>
      </w:r>
      <w:r w:rsidR="00A14DDB">
        <w:rPr>
          <w:b/>
          <w:sz w:val="22"/>
          <w:szCs w:val="22"/>
        </w:rPr>
        <w:t>zpracování projektových dokumentací</w:t>
      </w:r>
      <w:r w:rsidR="00A72F47">
        <w:rPr>
          <w:b/>
          <w:sz w:val="22"/>
          <w:szCs w:val="22"/>
        </w:rPr>
        <w:t xml:space="preserve"> a dalších činností</w:t>
      </w:r>
      <w:r w:rsidR="00A14DDB">
        <w:rPr>
          <w:b/>
          <w:sz w:val="22"/>
          <w:szCs w:val="22"/>
        </w:rPr>
        <w:tab/>
      </w:r>
      <w:r w:rsidR="00891AD2">
        <w:rPr>
          <w:b/>
          <w:sz w:val="22"/>
          <w:szCs w:val="22"/>
        </w:rPr>
        <w:tab/>
      </w:r>
      <w:r w:rsidR="004157AE" w:rsidRPr="00380226">
        <w:rPr>
          <w:b/>
          <w:sz w:val="22"/>
          <w:szCs w:val="22"/>
        </w:rPr>
        <w:t xml:space="preserve">Kč </w:t>
      </w:r>
      <w:r w:rsidR="002076C7" w:rsidRPr="00380226">
        <w:rPr>
          <w:b/>
          <w:sz w:val="22"/>
          <w:szCs w:val="22"/>
        </w:rPr>
        <w:t>(bez DPH)</w:t>
      </w:r>
      <w:r w:rsidR="002076C7" w:rsidRPr="00F91D93">
        <w:rPr>
          <w:b/>
          <w:sz w:val="22"/>
          <w:szCs w:val="22"/>
        </w:rPr>
        <w:t xml:space="preserve"> </w:t>
      </w:r>
      <w:r w:rsidR="00072B16" w:rsidRPr="00F91D93">
        <w:rPr>
          <w:i/>
          <w:color w:val="00B0F0"/>
          <w:sz w:val="22"/>
          <w:szCs w:val="22"/>
        </w:rPr>
        <w:t xml:space="preserve">(Doplní </w:t>
      </w:r>
      <w:r w:rsidR="002A5EE7">
        <w:rPr>
          <w:i/>
          <w:color w:val="00B0F0"/>
          <w:sz w:val="22"/>
          <w:szCs w:val="22"/>
        </w:rPr>
        <w:t>zhotovi</w:t>
      </w:r>
      <w:r w:rsidR="00072B16" w:rsidRPr="00F91D93">
        <w:rPr>
          <w:i/>
          <w:color w:val="00B0F0"/>
          <w:sz w:val="22"/>
          <w:szCs w:val="22"/>
        </w:rPr>
        <w:t>tel, poté poznámku vymaže)</w:t>
      </w:r>
    </w:p>
    <w:p w14:paraId="1E5714BE" w14:textId="46C32514" w:rsidR="00891AD2" w:rsidRPr="00891AD2" w:rsidRDefault="00891AD2" w:rsidP="00CD7E4F">
      <w:pPr>
        <w:pStyle w:val="Zkladntext"/>
        <w:numPr>
          <w:ilvl w:val="0"/>
          <w:numId w:val="14"/>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bod </w:t>
      </w:r>
      <w:r w:rsidR="00A72F47">
        <w:rPr>
          <w:sz w:val="22"/>
          <w:szCs w:val="22"/>
        </w:rPr>
        <w:t>9</w:t>
      </w:r>
    </w:p>
    <w:p w14:paraId="6E2A5638" w14:textId="2BA859A1" w:rsidR="00484C10" w:rsidRDefault="00484C10" w:rsidP="007562F3">
      <w:pPr>
        <w:pStyle w:val="Zkladntext"/>
        <w:spacing w:before="90" w:after="0"/>
        <w:ind w:left="851"/>
        <w:jc w:val="both"/>
        <w:rPr>
          <w:i/>
          <w:color w:val="00B0F0"/>
          <w:sz w:val="22"/>
          <w:szCs w:val="22"/>
        </w:rPr>
      </w:pPr>
      <w:r w:rsidRPr="00380226">
        <w:rPr>
          <w:b/>
          <w:sz w:val="22"/>
          <w:szCs w:val="22"/>
        </w:rPr>
        <w:t xml:space="preserve">Cena </w:t>
      </w:r>
      <w:r>
        <w:rPr>
          <w:b/>
          <w:sz w:val="22"/>
          <w:szCs w:val="22"/>
        </w:rPr>
        <w:t xml:space="preserve">za Výkon občasného autorského dozoru </w:t>
      </w:r>
      <w:r>
        <w:rPr>
          <w:b/>
          <w:sz w:val="22"/>
          <w:szCs w:val="22"/>
        </w:rPr>
        <w:tab/>
      </w:r>
      <w:r>
        <w:rPr>
          <w:b/>
          <w:sz w:val="22"/>
          <w:szCs w:val="22"/>
        </w:rPr>
        <w:tab/>
      </w:r>
      <w:r>
        <w:rPr>
          <w:b/>
          <w:sz w:val="22"/>
          <w:szCs w:val="22"/>
        </w:rPr>
        <w:tab/>
      </w:r>
      <w:r w:rsidR="007562F3">
        <w:rPr>
          <w:b/>
          <w:sz w:val="22"/>
          <w:szCs w:val="22"/>
        </w:rPr>
        <w:tab/>
      </w:r>
      <w:r w:rsidR="00A14DDB">
        <w:rPr>
          <w:b/>
          <w:sz w:val="22"/>
          <w:szCs w:val="22"/>
        </w:rPr>
        <w:tab/>
      </w:r>
      <w:r w:rsidRPr="00380226">
        <w:rPr>
          <w:b/>
          <w:sz w:val="22"/>
          <w:szCs w:val="22"/>
        </w:rPr>
        <w:t>Kč (bez DPH)</w:t>
      </w:r>
      <w:r w:rsidRPr="00F91D93">
        <w:rPr>
          <w:b/>
          <w:sz w:val="22"/>
          <w:szCs w:val="22"/>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783B8154" w:rsidR="00484C10" w:rsidRPr="00484C10" w:rsidRDefault="00484C10" w:rsidP="00CD7E4F">
      <w:pPr>
        <w:pStyle w:val="Zkladntext"/>
        <w:numPr>
          <w:ilvl w:val="0"/>
          <w:numId w:val="14"/>
        </w:numPr>
        <w:spacing w:before="90"/>
        <w:ind w:left="851" w:hanging="425"/>
        <w:jc w:val="both"/>
        <w:rPr>
          <w:sz w:val="22"/>
          <w:szCs w:val="22"/>
        </w:rPr>
      </w:pPr>
      <w:r w:rsidRPr="00484C10">
        <w:rPr>
          <w:sz w:val="22"/>
          <w:szCs w:val="22"/>
        </w:rPr>
        <w:t>C</w:t>
      </w:r>
      <w:r w:rsidR="00802A23">
        <w:rPr>
          <w:sz w:val="22"/>
          <w:szCs w:val="22"/>
        </w:rPr>
        <w:t>ena celkem za celý předmět díla</w:t>
      </w:r>
      <w:r w:rsidR="00A72F47">
        <w:rPr>
          <w:sz w:val="22"/>
          <w:szCs w:val="22"/>
        </w:rPr>
        <w:t xml:space="preserve"> </w:t>
      </w:r>
      <w:r w:rsidR="00A72F47" w:rsidRPr="00A72F47">
        <w:rPr>
          <w:sz w:val="22"/>
          <w:szCs w:val="22"/>
        </w:rPr>
        <w:t>(součet cen uvedených v bodech 1.1 a 1.2)</w:t>
      </w:r>
    </w:p>
    <w:p w14:paraId="72724892" w14:textId="7938DC87" w:rsidR="00484C10" w:rsidRPr="00484C10" w:rsidRDefault="00484C10" w:rsidP="00484C10">
      <w:pPr>
        <w:pStyle w:val="Zkladntext"/>
        <w:spacing w:before="90" w:after="0"/>
        <w:ind w:left="851"/>
        <w:jc w:val="both"/>
        <w:rPr>
          <w:b/>
          <w:sz w:val="22"/>
          <w:szCs w:val="22"/>
        </w:rPr>
      </w:pPr>
      <w:r w:rsidRPr="00484C10">
        <w:rPr>
          <w:b/>
          <w:sz w:val="22"/>
          <w:szCs w:val="22"/>
        </w:rPr>
        <w:t>Cena celkem</w:t>
      </w:r>
      <w:r w:rsidR="00A72F47">
        <w:rPr>
          <w:b/>
          <w:sz w:val="22"/>
          <w:szCs w:val="22"/>
        </w:rPr>
        <w:t xml:space="preserve"> za celý předmět díla</w:t>
      </w:r>
      <w:r w:rsidR="00A72F47">
        <w:rPr>
          <w:b/>
          <w:sz w:val="22"/>
          <w:szCs w:val="22"/>
        </w:rPr>
        <w:tab/>
      </w:r>
      <w:r w:rsidR="00A72F47">
        <w:rPr>
          <w:b/>
          <w:sz w:val="22"/>
          <w:szCs w:val="22"/>
        </w:rPr>
        <w:tab/>
      </w:r>
      <w:r w:rsidR="00A72F47">
        <w:rPr>
          <w:b/>
          <w:sz w:val="22"/>
          <w:szCs w:val="22"/>
        </w:rPr>
        <w:tab/>
      </w:r>
      <w:r w:rsidRPr="00484C10">
        <w:rPr>
          <w:b/>
          <w:sz w:val="22"/>
          <w:szCs w:val="22"/>
        </w:rPr>
        <w:tab/>
      </w:r>
      <w:r>
        <w:rPr>
          <w:b/>
          <w:sz w:val="22"/>
          <w:szCs w:val="22"/>
        </w:rPr>
        <w:tab/>
      </w:r>
      <w:r>
        <w:rPr>
          <w:b/>
          <w:sz w:val="22"/>
          <w:szCs w:val="22"/>
        </w:rPr>
        <w:tab/>
      </w:r>
      <w:r>
        <w:rPr>
          <w:b/>
          <w:sz w:val="22"/>
          <w:szCs w:val="22"/>
        </w:rPr>
        <w:tab/>
      </w:r>
      <w:r w:rsidRPr="00484C10">
        <w:rPr>
          <w:b/>
          <w:sz w:val="22"/>
          <w:szCs w:val="22"/>
        </w:rPr>
        <w:t>Kč (bez DPH</w:t>
      </w:r>
      <w:r w:rsidR="00C0687C">
        <w:rPr>
          <w:b/>
          <w:sz w:val="22"/>
          <w:szCs w:val="22"/>
        </w:rPr>
        <w:t>)</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A72F47">
        <w:rPr>
          <w:b/>
          <w:i/>
          <w:color w:val="00B0F0"/>
          <w:sz w:val="22"/>
          <w:szCs w:val="22"/>
        </w:rPr>
        <w:t>Tato cena celkem bude předmětem hodnocení</w:t>
      </w:r>
      <w:r w:rsidR="00891AD2" w:rsidRPr="00F91D93">
        <w:rPr>
          <w:i/>
          <w:color w:val="00B0F0"/>
          <w:sz w:val="22"/>
          <w:szCs w:val="22"/>
        </w:rPr>
        <w:t xml:space="preserve">. Doplní </w:t>
      </w:r>
      <w:r w:rsidR="002A5EE7">
        <w:rPr>
          <w:i/>
          <w:color w:val="00B0F0"/>
          <w:sz w:val="22"/>
          <w:szCs w:val="22"/>
        </w:rPr>
        <w:t>zhotovi</w:t>
      </w:r>
      <w:r w:rsidR="00891AD2" w:rsidRPr="00F91D93">
        <w:rPr>
          <w:i/>
          <w:color w:val="00B0F0"/>
          <w:sz w:val="22"/>
          <w:szCs w:val="22"/>
        </w:rPr>
        <w:t>tel, poté poznámku vymaže)</w:t>
      </w:r>
    </w:p>
    <w:p w14:paraId="48408609" w14:textId="5008DDD7" w:rsidR="00C9676D" w:rsidRPr="00F91D93" w:rsidRDefault="003A142A" w:rsidP="00102BF4">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kamerových zkoušek</w:t>
      </w:r>
      <w:r w:rsidR="00C9676D" w:rsidRPr="00F91D93">
        <w:rPr>
          <w:sz w:val="22"/>
          <w:szCs w:val="22"/>
        </w:rPr>
        <w:t xml:space="preserve"> nutných ke zpracování </w:t>
      </w:r>
      <w:r w:rsidR="003053D5">
        <w:rPr>
          <w:sz w:val="22"/>
          <w:szCs w:val="22"/>
        </w:rPr>
        <w:t xml:space="preserve">všech stupňů </w:t>
      </w:r>
      <w:r w:rsidR="00CB68A4" w:rsidRPr="00F91D93">
        <w:rPr>
          <w:sz w:val="22"/>
          <w:szCs w:val="22"/>
        </w:rPr>
        <w:t>PD</w:t>
      </w:r>
      <w:r w:rsidR="00C9676D" w:rsidRPr="00F91D93">
        <w:rPr>
          <w:sz w:val="22"/>
          <w:szCs w:val="22"/>
        </w:rPr>
        <w:t>).</w:t>
      </w:r>
      <w:r w:rsidR="00102BF4">
        <w:rPr>
          <w:sz w:val="22"/>
          <w:szCs w:val="22"/>
        </w:rPr>
        <w:t xml:space="preserve"> Úhradu správního poplatku za vydání rozhodnutí/stavebního povolení zajistí objednatel.</w:t>
      </w:r>
    </w:p>
    <w:p w14:paraId="6E62D38B" w14:textId="3F620EDC"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91D93">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6F960E1" w14:textId="77777777" w:rsidR="00A72F47" w:rsidRPr="00DC0E85" w:rsidRDefault="00A72F47" w:rsidP="00A72F47">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58067E3D" w14:textId="77777777" w:rsidR="00A72F47" w:rsidRPr="00DC0E85" w:rsidRDefault="00A72F47" w:rsidP="00A72F47">
      <w:pPr>
        <w:numPr>
          <w:ilvl w:val="0"/>
          <w:numId w:val="37"/>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Pr>
          <w:sz w:val="22"/>
          <w:szCs w:val="22"/>
        </w:rPr>
        <w:t>kapitolami</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2FE0D541" w14:textId="0C25D696" w:rsidR="00A72F47" w:rsidRPr="00A72F47" w:rsidRDefault="00A72F47" w:rsidP="00A72F47">
      <w:pPr>
        <w:numPr>
          <w:ilvl w:val="0"/>
          <w:numId w:val="37"/>
        </w:numPr>
        <w:ind w:left="709" w:hanging="283"/>
        <w:jc w:val="both"/>
      </w:pPr>
      <w:r w:rsidRPr="00DC0E85">
        <w:rPr>
          <w:sz w:val="22"/>
          <w:szCs w:val="22"/>
        </w:rPr>
        <w:t>pokud v průběhu plnění dojde ke změnám legislativních či technických předpisů a norem, které budou mít prokazatelný vliv na výši sjednané ceny.</w:t>
      </w:r>
    </w:p>
    <w:p w14:paraId="0274EEF0" w14:textId="77777777" w:rsidR="00C0687C" w:rsidRDefault="00C0687C" w:rsidP="00787C4F">
      <w:pPr>
        <w:jc w:val="center"/>
        <w:rPr>
          <w:sz w:val="22"/>
          <w:szCs w:val="22"/>
        </w:rPr>
      </w:pPr>
    </w:p>
    <w:p w14:paraId="09C419BA" w14:textId="5D1F6112"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A72F47">
        <w:rPr>
          <w:b/>
          <w:sz w:val="22"/>
          <w:szCs w:val="22"/>
        </w:rPr>
        <w:t>, vícepráce a méně</w:t>
      </w:r>
      <w:r w:rsidR="00C2187C" w:rsidRPr="00F91D93">
        <w:rPr>
          <w:b/>
          <w:sz w:val="22"/>
          <w:szCs w:val="22"/>
        </w:rPr>
        <w:t>práce</w:t>
      </w:r>
    </w:p>
    <w:p w14:paraId="3E839834" w14:textId="77C981B1" w:rsidR="001A7797" w:rsidRPr="001A7797" w:rsidRDefault="00380226" w:rsidP="00A014EC">
      <w:pPr>
        <w:pStyle w:val="Zkladntext"/>
        <w:numPr>
          <w:ilvl w:val="0"/>
          <w:numId w:val="3"/>
        </w:numPr>
        <w:spacing w:before="90" w:after="0"/>
        <w:ind w:left="426" w:hanging="411"/>
        <w:jc w:val="both"/>
        <w:rPr>
          <w:sz w:val="22"/>
          <w:szCs w:val="22"/>
        </w:rPr>
      </w:pPr>
      <w:r w:rsidRPr="00734DF4">
        <w:rPr>
          <w:sz w:val="22"/>
          <w:szCs w:val="22"/>
        </w:rPr>
        <w:t xml:space="preserve">Objednatel </w:t>
      </w:r>
      <w:r w:rsidRPr="00192345">
        <w:rPr>
          <w:sz w:val="22"/>
          <w:szCs w:val="22"/>
        </w:rPr>
        <w:t xml:space="preserve">si vyhrazuje </w:t>
      </w:r>
      <w:r w:rsidR="00902E58">
        <w:rPr>
          <w:sz w:val="22"/>
          <w:szCs w:val="22"/>
        </w:rPr>
        <w:t>po celou dobu trvání smlouvy</w:t>
      </w:r>
      <w:r w:rsidRPr="00192345">
        <w:rPr>
          <w:sz w:val="22"/>
          <w:szCs w:val="22"/>
        </w:rPr>
        <w:t xml:space="preserve"> právo na rozšíření sjednaného objemu a rozsahu předmětu veřejné zakázky, a to o další technické požadavky</w:t>
      </w:r>
      <w:r w:rsidR="00FC626A">
        <w:rPr>
          <w:sz w:val="22"/>
          <w:szCs w:val="22"/>
        </w:rPr>
        <w:t xml:space="preserve"> </w:t>
      </w:r>
      <w:r w:rsidR="00902E58" w:rsidRPr="00F91D93">
        <w:rPr>
          <w:sz w:val="22"/>
          <w:szCs w:val="22"/>
        </w:rPr>
        <w:t>- technologická zařízení nebo stavební řešení</w:t>
      </w:r>
      <w:r w:rsidR="00107856">
        <w:rPr>
          <w:sz w:val="22"/>
          <w:szCs w:val="22"/>
        </w:rPr>
        <w:t>,</w:t>
      </w:r>
      <w:r w:rsidR="001E0D6C">
        <w:rPr>
          <w:sz w:val="22"/>
          <w:szCs w:val="22"/>
        </w:rPr>
        <w:t xml:space="preserve"> </w:t>
      </w:r>
      <w:r w:rsidRPr="00192345">
        <w:rPr>
          <w:sz w:val="22"/>
          <w:szCs w:val="22"/>
        </w:rPr>
        <w:t xml:space="preserve">a to </w:t>
      </w:r>
      <w:r w:rsidRPr="00192345">
        <w:rPr>
          <w:bCs/>
          <w:sz w:val="22"/>
          <w:szCs w:val="22"/>
          <w:lang w:eastAsia="en-US"/>
        </w:rPr>
        <w:t xml:space="preserve">až do výše 30 % ceny bez DPH za </w:t>
      </w:r>
      <w:r>
        <w:rPr>
          <w:bCs/>
          <w:sz w:val="22"/>
          <w:szCs w:val="22"/>
          <w:lang w:eastAsia="en-US"/>
        </w:rPr>
        <w:t>cenu díla</w:t>
      </w:r>
      <w:r w:rsidRPr="00192345">
        <w:rPr>
          <w:bCs/>
          <w:sz w:val="22"/>
          <w:szCs w:val="22"/>
          <w:lang w:eastAsia="en-US"/>
        </w:rPr>
        <w:t xml:space="preserve"> v této smlouvě. </w:t>
      </w:r>
    </w:p>
    <w:p w14:paraId="1C3DEE11" w14:textId="726F49D1" w:rsidR="003A142A" w:rsidRPr="00F91D93" w:rsidRDefault="00902E58" w:rsidP="001A7797">
      <w:pPr>
        <w:pStyle w:val="Zkladntext"/>
        <w:spacing w:before="90" w:after="0"/>
        <w:ind w:left="426"/>
        <w:jc w:val="both"/>
        <w:rPr>
          <w:sz w:val="22"/>
          <w:szCs w:val="22"/>
        </w:rPr>
      </w:pPr>
      <w:r w:rsidRPr="00C909E5">
        <w:rPr>
          <w:sz w:val="22"/>
          <w:szCs w:val="22"/>
        </w:rPr>
        <w:t>V případě, že objednatel využije právo poskytnutí nových služeb (opční právo), proběhne v této věci jednání</w:t>
      </w:r>
      <w:r>
        <w:rPr>
          <w:sz w:val="22"/>
          <w:szCs w:val="22"/>
        </w:rPr>
        <w:t xml:space="preserve"> </w:t>
      </w:r>
      <w:r w:rsidRPr="0000422B">
        <w:rPr>
          <w:sz w:val="22"/>
          <w:szCs w:val="22"/>
        </w:rPr>
        <w:t>smluvních stran za účelem stanovení a odsouhlasení podmínek plnění opce – zejména upřesnění rozsahu a obsahu opce, termínu plnění a ceny. Mezi oběma smluvními stranami bude k tomuto sepsán dodatek k této smlouvě.</w:t>
      </w:r>
    </w:p>
    <w:p w14:paraId="18D4963A" w14:textId="77777777" w:rsidR="00A72F47" w:rsidRPr="00A72F47" w:rsidRDefault="00A72F47" w:rsidP="00A72F47">
      <w:pPr>
        <w:pStyle w:val="Zkladntext"/>
        <w:numPr>
          <w:ilvl w:val="0"/>
          <w:numId w:val="3"/>
        </w:numPr>
        <w:spacing w:before="90" w:after="0"/>
        <w:ind w:left="426" w:hanging="411"/>
        <w:jc w:val="both"/>
        <w:rPr>
          <w:sz w:val="22"/>
        </w:rPr>
      </w:pPr>
      <w:r w:rsidRPr="00A72F47">
        <w:rPr>
          <w:sz w:val="22"/>
          <w:szCs w:val="22"/>
        </w:rPr>
        <w:t>Vícepráce</w:t>
      </w:r>
    </w:p>
    <w:p w14:paraId="2E93FA86" w14:textId="77777777" w:rsidR="00A72F47" w:rsidRPr="00A72F47" w:rsidRDefault="00A72F47" w:rsidP="000D5927">
      <w:pPr>
        <w:pStyle w:val="Zkladntext"/>
        <w:spacing w:before="90" w:after="0"/>
        <w:ind w:left="426"/>
        <w:jc w:val="both"/>
        <w:rPr>
          <w:bCs/>
          <w:sz w:val="22"/>
        </w:rPr>
      </w:pPr>
      <w:r w:rsidRPr="00A72F47">
        <w:rPr>
          <w:bCs/>
          <w:sz w:val="22"/>
        </w:rPr>
        <w:t xml:space="preserve">Objednatel si </w:t>
      </w:r>
      <w:r w:rsidRPr="000D5927">
        <w:rPr>
          <w:sz w:val="22"/>
          <w:szCs w:val="22"/>
        </w:rPr>
        <w:t>vyhrazuje</w:t>
      </w:r>
      <w:r w:rsidRPr="00A72F47">
        <w:rPr>
          <w:bCs/>
          <w:sz w:val="22"/>
        </w:rPr>
        <w:t xml:space="preserv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sidRPr="00A72F47">
        <w:rPr>
          <w:sz w:val="22"/>
        </w:rPr>
        <w:t xml:space="preserve">jejichž </w:t>
      </w:r>
      <w:r w:rsidRPr="00A72F47">
        <w:rPr>
          <w:sz w:val="22"/>
        </w:rPr>
        <w:lastRenderedPageBreak/>
        <w:t>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A72F47">
        <w:rPr>
          <w:bCs/>
          <w:sz w:val="22"/>
        </w:rPr>
        <w:t xml:space="preserve">. </w:t>
      </w:r>
    </w:p>
    <w:p w14:paraId="7DFEBD25" w14:textId="77777777" w:rsidR="00A72F47" w:rsidRPr="00A72F47" w:rsidRDefault="00A72F47" w:rsidP="000D5927">
      <w:pPr>
        <w:pStyle w:val="Zkladntext"/>
        <w:numPr>
          <w:ilvl w:val="0"/>
          <w:numId w:val="3"/>
        </w:numPr>
        <w:spacing w:before="90" w:after="0"/>
        <w:ind w:left="426" w:hanging="411"/>
        <w:jc w:val="both"/>
        <w:rPr>
          <w:bCs/>
          <w:sz w:val="22"/>
        </w:rPr>
      </w:pPr>
      <w:r w:rsidRPr="000D5927">
        <w:rPr>
          <w:sz w:val="22"/>
          <w:szCs w:val="22"/>
        </w:rPr>
        <w:t>Méněpráce</w:t>
      </w:r>
    </w:p>
    <w:p w14:paraId="30AB25CF" w14:textId="77777777" w:rsidR="00A72F47" w:rsidRPr="00A72F47" w:rsidRDefault="00A72F47" w:rsidP="000D5927">
      <w:pPr>
        <w:pStyle w:val="Zkladntext"/>
        <w:spacing w:before="90" w:after="0"/>
        <w:ind w:left="426"/>
        <w:jc w:val="both"/>
        <w:rPr>
          <w:sz w:val="22"/>
        </w:rPr>
      </w:pPr>
      <w:r w:rsidRPr="00A72F47">
        <w:rPr>
          <w:sz w:val="22"/>
        </w:rPr>
        <w:t xml:space="preserve">Jakákoliv část předmětu plnění, </w:t>
      </w:r>
      <w:r w:rsidRPr="000D5927">
        <w:rPr>
          <w:bCs/>
          <w:sz w:val="22"/>
        </w:rPr>
        <w:t>která</w:t>
      </w:r>
      <w:r w:rsidRPr="00A72F47">
        <w:rPr>
          <w:sz w:val="22"/>
        </w:rPr>
        <w:t xml:space="preserve"> na základě dohody smluvních stran nebude provedena, se považuje za méněpráci. Méněpráce nebudou za žádných okolností zhotovitelem účtovány.</w:t>
      </w:r>
    </w:p>
    <w:p w14:paraId="30D6494C" w14:textId="77777777" w:rsidR="00A72F47" w:rsidRPr="00A72F47" w:rsidRDefault="00A72F47" w:rsidP="000D5927">
      <w:pPr>
        <w:pStyle w:val="Zkladntext"/>
        <w:numPr>
          <w:ilvl w:val="0"/>
          <w:numId w:val="3"/>
        </w:numPr>
        <w:spacing w:before="90" w:after="0"/>
        <w:ind w:left="426" w:hanging="411"/>
        <w:jc w:val="both"/>
        <w:rPr>
          <w:sz w:val="22"/>
        </w:rPr>
      </w:pPr>
      <w:r w:rsidRPr="00A72F47">
        <w:rPr>
          <w:bCs/>
          <w:sz w:val="22"/>
        </w:rPr>
        <w:t>Celkový</w:t>
      </w:r>
      <w:r w:rsidRPr="00A72F47">
        <w:rPr>
          <w:sz w:val="22"/>
        </w:rPr>
        <w:t xml:space="preserve"> cenový nárůst související s těmito </w:t>
      </w:r>
      <w:r w:rsidRPr="000D5927">
        <w:rPr>
          <w:sz w:val="22"/>
          <w:szCs w:val="22"/>
        </w:rPr>
        <w:t>změnami</w:t>
      </w:r>
      <w:r w:rsidRPr="00A72F47">
        <w:rPr>
          <w:sz w:val="22"/>
        </w:rPr>
        <w:t xml:space="preserve"> (vícepráce) při odečtení služeb, které nebyly realizovány (méněpráce) nepřesáhne 30 % z původní ceny díla dle této smlouvy.</w:t>
      </w:r>
    </w:p>
    <w:p w14:paraId="0EE2BF65" w14:textId="205F0123" w:rsidR="00A540EF" w:rsidRDefault="00A72F47" w:rsidP="00246C37">
      <w:pPr>
        <w:pStyle w:val="Zkladntext"/>
        <w:spacing w:before="90" w:after="0"/>
        <w:ind w:left="426"/>
        <w:jc w:val="both"/>
        <w:rPr>
          <w:sz w:val="22"/>
          <w:szCs w:val="22"/>
        </w:rPr>
      </w:pPr>
      <w:r w:rsidRPr="00A72F47">
        <w:rPr>
          <w:sz w:val="22"/>
        </w:rPr>
        <w:t>Tyto práce (více i méněpráce) jsou oprávněni odsouhlasit zástupci objednatele uvedení v záhlaví této smlouvy jako kontaktní osoby ve věcech technických, a to i každý samostatně.</w:t>
      </w:r>
      <w:r w:rsidRPr="00A72F47" w:rsidDel="00107CDB">
        <w:rPr>
          <w:sz w:val="22"/>
        </w:rPr>
        <w:t xml:space="preserve"> </w:t>
      </w:r>
      <w:r w:rsidR="00246C37" w:rsidRPr="00246C37">
        <w:rPr>
          <w:sz w:val="22"/>
        </w:rPr>
        <w:t xml:space="preserve">Cena těchto prací bude schválena ve Změnovém listu (viz </w:t>
      </w:r>
      <w:r w:rsidR="000D5927">
        <w:rPr>
          <w:sz w:val="22"/>
        </w:rPr>
        <w:t>bod</w:t>
      </w:r>
      <w:r w:rsidR="00246C37" w:rsidRPr="00246C37">
        <w:rPr>
          <w:sz w:val="22"/>
        </w:rPr>
        <w:t xml:space="preserve"> 2</w:t>
      </w:r>
      <w:r w:rsidR="00246C37">
        <w:rPr>
          <w:sz w:val="22"/>
        </w:rPr>
        <w:t>, kapitola VI</w:t>
      </w:r>
      <w:r w:rsidR="00246C37" w:rsidRPr="00246C37">
        <w:rPr>
          <w:sz w:val="22"/>
        </w:rPr>
        <w:t>. této smlouvy) zástupce</w:t>
      </w:r>
      <w:r w:rsidR="00246C37">
        <w:rPr>
          <w:sz w:val="22"/>
        </w:rPr>
        <w:t>m</w:t>
      </w:r>
      <w:r w:rsidR="00246C37" w:rsidRPr="00246C37">
        <w:rPr>
          <w:sz w:val="22"/>
        </w:rPr>
        <w:t xml:space="preserve"> objednatele, osobu oprávněnou pro změny díla.</w:t>
      </w:r>
    </w:p>
    <w:p w14:paraId="2CE8F599" w14:textId="0C5A2CDA" w:rsidR="00B671BF" w:rsidRDefault="00B671BF" w:rsidP="00787C4F">
      <w:pPr>
        <w:jc w:val="center"/>
        <w:rPr>
          <w:sz w:val="22"/>
          <w:szCs w:val="22"/>
        </w:rPr>
      </w:pPr>
    </w:p>
    <w:p w14:paraId="2BD54887" w14:textId="27D5582B"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8F0B9A">
        <w:rPr>
          <w:b/>
          <w:sz w:val="22"/>
          <w:szCs w:val="22"/>
        </w:rPr>
        <w:t>realizace a dokončení díla</w:t>
      </w:r>
    </w:p>
    <w:p w14:paraId="304C3DC8" w14:textId="5AADAE5D" w:rsidR="00C8044F" w:rsidRPr="00F91D93" w:rsidRDefault="003A142A" w:rsidP="00A014EC">
      <w:pPr>
        <w:pStyle w:val="Zkladntext"/>
        <w:numPr>
          <w:ilvl w:val="0"/>
          <w:numId w:val="4"/>
        </w:numPr>
        <w:spacing w:before="90" w:after="0"/>
        <w:ind w:left="425" w:hanging="425"/>
        <w:jc w:val="both"/>
        <w:rPr>
          <w:sz w:val="22"/>
          <w:szCs w:val="22"/>
        </w:rPr>
      </w:pPr>
      <w:r w:rsidRPr="00F91D93">
        <w:rPr>
          <w:sz w:val="22"/>
          <w:szCs w:val="22"/>
        </w:rPr>
        <w:t>T</w:t>
      </w:r>
      <w:r w:rsidR="00036041" w:rsidRPr="00F91D93">
        <w:rPr>
          <w:sz w:val="22"/>
          <w:szCs w:val="22"/>
        </w:rPr>
        <w:t>e</w:t>
      </w:r>
      <w:r w:rsidRPr="00F91D93">
        <w:rPr>
          <w:sz w:val="22"/>
          <w:szCs w:val="22"/>
        </w:rPr>
        <w:t>rmín plnění</w:t>
      </w:r>
      <w:r w:rsidR="002F2215" w:rsidRPr="00F91D93">
        <w:rPr>
          <w:sz w:val="22"/>
          <w:szCs w:val="22"/>
        </w:rPr>
        <w:t>:</w:t>
      </w:r>
      <w:r w:rsidR="00036041" w:rsidRPr="00F91D93">
        <w:rPr>
          <w:sz w:val="22"/>
          <w:szCs w:val="22"/>
        </w:rPr>
        <w:t xml:space="preserve"> </w:t>
      </w:r>
    </w:p>
    <w:p w14:paraId="20B97A01" w14:textId="6A2B0C4A" w:rsidR="000D4820" w:rsidRPr="000D4820" w:rsidRDefault="005A744D" w:rsidP="000D4820">
      <w:pPr>
        <w:pStyle w:val="Zkladntext"/>
        <w:numPr>
          <w:ilvl w:val="0"/>
          <w:numId w:val="12"/>
        </w:numPr>
        <w:ind w:left="709" w:hanging="283"/>
        <w:jc w:val="both"/>
        <w:rPr>
          <w:sz w:val="22"/>
          <w:szCs w:val="22"/>
        </w:rPr>
      </w:pPr>
      <w:r w:rsidRPr="005A744D">
        <w:rPr>
          <w:b/>
          <w:sz w:val="22"/>
          <w:szCs w:val="22"/>
        </w:rPr>
        <w:t xml:space="preserve">Projektová dokumentace (PD) </w:t>
      </w:r>
      <w:r>
        <w:rPr>
          <w:b/>
          <w:sz w:val="22"/>
          <w:szCs w:val="22"/>
        </w:rPr>
        <w:t xml:space="preserve">bouracích prací - </w:t>
      </w:r>
      <w:r w:rsidR="000D4820" w:rsidRPr="000D4820">
        <w:rPr>
          <w:sz w:val="22"/>
          <w:szCs w:val="22"/>
        </w:rPr>
        <w:t xml:space="preserve">do </w:t>
      </w:r>
      <w:r w:rsidR="000D4820" w:rsidRPr="000D4820">
        <w:rPr>
          <w:b/>
          <w:sz w:val="22"/>
          <w:szCs w:val="22"/>
        </w:rPr>
        <w:t>150 kalendářních dní</w:t>
      </w:r>
      <w:r w:rsidR="000D4820" w:rsidRPr="000D4820">
        <w:rPr>
          <w:sz w:val="22"/>
          <w:szCs w:val="22"/>
        </w:rPr>
        <w:t xml:space="preserve"> od doručení výzvy objednatele k zahájení prací, kterou zpracuje a zašle objednatel bez zbytečného odkladu po nabytí účinnosti této smlouvy, předá zhotovitel objednateli zpracovanou PD </w:t>
      </w:r>
      <w:r w:rsidR="000D4820">
        <w:rPr>
          <w:sz w:val="22"/>
          <w:szCs w:val="22"/>
        </w:rPr>
        <w:t>bouracích prací</w:t>
      </w:r>
      <w:r w:rsidR="000D4820" w:rsidRPr="000D4820">
        <w:rPr>
          <w:sz w:val="22"/>
          <w:szCs w:val="22"/>
        </w:rPr>
        <w:t xml:space="preserve">, vč. kompletní dokladové části. Zhotovitel bude postupovat podle následujících milníků: </w:t>
      </w:r>
    </w:p>
    <w:p w14:paraId="20CB8199" w14:textId="049162FC" w:rsidR="000D4820" w:rsidRPr="000D4820" w:rsidRDefault="000D4820" w:rsidP="000D4820">
      <w:pPr>
        <w:pStyle w:val="Zkladntext"/>
        <w:numPr>
          <w:ilvl w:val="0"/>
          <w:numId w:val="49"/>
        </w:numPr>
        <w:spacing w:before="90" w:after="0"/>
        <w:ind w:left="1134" w:hanging="283"/>
        <w:jc w:val="both"/>
        <w:rPr>
          <w:sz w:val="22"/>
          <w:szCs w:val="22"/>
        </w:rPr>
      </w:pPr>
      <w:r w:rsidRPr="000D4820">
        <w:rPr>
          <w:sz w:val="22"/>
          <w:szCs w:val="22"/>
        </w:rPr>
        <w:t xml:space="preserve">Předání PD </w:t>
      </w:r>
      <w:r>
        <w:rPr>
          <w:sz w:val="22"/>
          <w:szCs w:val="22"/>
        </w:rPr>
        <w:t>bouracích prací</w:t>
      </w:r>
      <w:r w:rsidRPr="000D4820">
        <w:rPr>
          <w:sz w:val="22"/>
          <w:szCs w:val="22"/>
        </w:rPr>
        <w:t xml:space="preserve"> k získání souhlasného stanoviska objednatele k PD </w:t>
      </w:r>
      <w:r>
        <w:rPr>
          <w:sz w:val="22"/>
          <w:szCs w:val="22"/>
        </w:rPr>
        <w:t>bouracích prací</w:t>
      </w:r>
      <w:r w:rsidRPr="000D4820">
        <w:rPr>
          <w:sz w:val="22"/>
          <w:szCs w:val="22"/>
        </w:rPr>
        <w:t xml:space="preserve"> do 140 kalendářních dnů od </w:t>
      </w:r>
      <w:r w:rsidR="00F75281">
        <w:rPr>
          <w:sz w:val="22"/>
          <w:szCs w:val="22"/>
        </w:rPr>
        <w:t xml:space="preserve">doručení výzvy </w:t>
      </w:r>
      <w:r w:rsidRPr="000D4820">
        <w:rPr>
          <w:sz w:val="22"/>
          <w:szCs w:val="22"/>
        </w:rPr>
        <w:t>zahájení prací. Stanovisko bude vydáno v souladu s kapitolou II., bod 7, i.</w:t>
      </w:r>
    </w:p>
    <w:p w14:paraId="1A9AB59C" w14:textId="6C87621A" w:rsidR="000D5927" w:rsidRPr="000D5927" w:rsidRDefault="00973291" w:rsidP="000D5927">
      <w:pPr>
        <w:pStyle w:val="Zkladntext"/>
        <w:numPr>
          <w:ilvl w:val="0"/>
          <w:numId w:val="12"/>
        </w:numPr>
        <w:spacing w:before="90" w:after="0"/>
        <w:ind w:left="709" w:hanging="283"/>
        <w:jc w:val="both"/>
        <w:rPr>
          <w:sz w:val="22"/>
          <w:szCs w:val="22"/>
        </w:rPr>
      </w:pPr>
      <w:r w:rsidRPr="009D5243">
        <w:rPr>
          <w:b/>
          <w:sz w:val="22"/>
          <w:szCs w:val="22"/>
        </w:rPr>
        <w:t xml:space="preserve">Projektová dokumentace (PD) ve stupni </w:t>
      </w:r>
      <w:r w:rsidR="00102BF4">
        <w:rPr>
          <w:b/>
          <w:sz w:val="22"/>
          <w:szCs w:val="22"/>
        </w:rPr>
        <w:t xml:space="preserve">DUR + </w:t>
      </w:r>
      <w:r w:rsidRPr="009D5243">
        <w:rPr>
          <w:b/>
          <w:sz w:val="22"/>
          <w:szCs w:val="22"/>
        </w:rPr>
        <w:t>D</w:t>
      </w:r>
      <w:r>
        <w:rPr>
          <w:b/>
          <w:sz w:val="22"/>
          <w:szCs w:val="22"/>
        </w:rPr>
        <w:t>S</w:t>
      </w:r>
      <w:r w:rsidRPr="009D5243">
        <w:rPr>
          <w:b/>
          <w:sz w:val="22"/>
          <w:szCs w:val="22"/>
        </w:rPr>
        <w:t>P</w:t>
      </w:r>
      <w:r>
        <w:rPr>
          <w:b/>
          <w:sz w:val="22"/>
          <w:szCs w:val="22"/>
        </w:rPr>
        <w:t xml:space="preserve"> - </w:t>
      </w:r>
      <w:r>
        <w:rPr>
          <w:sz w:val="22"/>
          <w:szCs w:val="22"/>
        </w:rPr>
        <w:t>d</w:t>
      </w:r>
      <w:r w:rsidRPr="00F91D93">
        <w:rPr>
          <w:sz w:val="22"/>
          <w:szCs w:val="22"/>
        </w:rPr>
        <w:t xml:space="preserve">o </w:t>
      </w:r>
      <w:r w:rsidR="00102BF4" w:rsidRPr="00102BF4">
        <w:rPr>
          <w:b/>
          <w:sz w:val="22"/>
          <w:szCs w:val="22"/>
        </w:rPr>
        <w:t>15</w:t>
      </w:r>
      <w:r w:rsidRPr="00A02D72">
        <w:rPr>
          <w:b/>
          <w:sz w:val="22"/>
          <w:szCs w:val="22"/>
        </w:rPr>
        <w:t>0</w:t>
      </w:r>
      <w:r w:rsidRPr="007D2BE4">
        <w:rPr>
          <w:b/>
          <w:sz w:val="22"/>
          <w:szCs w:val="22"/>
        </w:rPr>
        <w:t xml:space="preserve"> </w:t>
      </w:r>
      <w:r w:rsidRPr="00F91D93">
        <w:rPr>
          <w:b/>
          <w:sz w:val="22"/>
          <w:szCs w:val="22"/>
        </w:rPr>
        <w:t>kalendářních dní</w:t>
      </w:r>
      <w:r w:rsidRPr="00F91D93">
        <w:rPr>
          <w:sz w:val="22"/>
          <w:szCs w:val="22"/>
        </w:rPr>
        <w:t xml:space="preserve"> od </w:t>
      </w:r>
      <w:r w:rsidR="000D5927">
        <w:rPr>
          <w:sz w:val="22"/>
          <w:szCs w:val="22"/>
        </w:rPr>
        <w:t xml:space="preserve">doručení </w:t>
      </w:r>
      <w:r w:rsidRPr="00F91D93">
        <w:rPr>
          <w:sz w:val="22"/>
          <w:szCs w:val="22"/>
        </w:rPr>
        <w:t>výzvy objednatele</w:t>
      </w:r>
      <w:r w:rsidR="000D5927">
        <w:rPr>
          <w:sz w:val="22"/>
          <w:szCs w:val="22"/>
        </w:rPr>
        <w:t xml:space="preserve"> k zahájení prací</w:t>
      </w:r>
      <w:r w:rsidRPr="00F91D93">
        <w:rPr>
          <w:sz w:val="22"/>
          <w:szCs w:val="22"/>
        </w:rPr>
        <w:t>, kterou zpracuje a zašle objednatel bez zbytečného odkladu po nabytí účinnosti této smlouvy, předá zhotovitel objednateli zpracovanou PD</w:t>
      </w:r>
      <w:r>
        <w:rPr>
          <w:sz w:val="22"/>
          <w:szCs w:val="22"/>
        </w:rPr>
        <w:t xml:space="preserve"> </w:t>
      </w:r>
      <w:r w:rsidR="00102BF4">
        <w:rPr>
          <w:sz w:val="22"/>
          <w:szCs w:val="22"/>
        </w:rPr>
        <w:t xml:space="preserve">DUR + </w:t>
      </w:r>
      <w:r w:rsidR="00A02D72">
        <w:rPr>
          <w:sz w:val="22"/>
          <w:szCs w:val="22"/>
        </w:rPr>
        <w:t>DSP</w:t>
      </w:r>
      <w:r w:rsidRPr="00F91D93">
        <w:rPr>
          <w:sz w:val="22"/>
          <w:szCs w:val="22"/>
        </w:rPr>
        <w:t xml:space="preserve">, vč. kompletní dokladové části. </w:t>
      </w:r>
      <w:r w:rsidR="000D5927" w:rsidRPr="000D5927">
        <w:rPr>
          <w:sz w:val="22"/>
          <w:szCs w:val="22"/>
        </w:rPr>
        <w:t xml:space="preserve">Zhotovitel bude postupovat podle následujících milníků: </w:t>
      </w:r>
    </w:p>
    <w:p w14:paraId="2B2C89E2" w14:textId="194A6AB8" w:rsidR="008F0B9A" w:rsidRDefault="008F0B9A" w:rsidP="008F0B9A">
      <w:pPr>
        <w:pStyle w:val="Zkladntext"/>
        <w:numPr>
          <w:ilvl w:val="0"/>
          <w:numId w:val="39"/>
        </w:numPr>
        <w:spacing w:before="90" w:after="0"/>
        <w:ind w:hanging="295"/>
        <w:jc w:val="both"/>
        <w:rPr>
          <w:sz w:val="22"/>
          <w:szCs w:val="22"/>
        </w:rPr>
      </w:pPr>
      <w:r>
        <w:rPr>
          <w:sz w:val="22"/>
          <w:szCs w:val="22"/>
        </w:rPr>
        <w:t xml:space="preserve">Předložení </w:t>
      </w:r>
      <w:r w:rsidR="00AD187D">
        <w:rPr>
          <w:sz w:val="22"/>
          <w:szCs w:val="22"/>
        </w:rPr>
        <w:t xml:space="preserve">PD </w:t>
      </w:r>
      <w:r>
        <w:rPr>
          <w:sz w:val="22"/>
          <w:szCs w:val="22"/>
        </w:rPr>
        <w:t xml:space="preserve">DUR + DSP ke kontrole objednateli před zajištěním závazných stanovisek a vyjádření DOSS nejpozději do 90 kalendářních dnů od </w:t>
      </w:r>
      <w:r w:rsidR="00F75281">
        <w:rPr>
          <w:sz w:val="22"/>
          <w:szCs w:val="22"/>
        </w:rPr>
        <w:t xml:space="preserve">doručení výzvy k </w:t>
      </w:r>
      <w:r>
        <w:rPr>
          <w:sz w:val="22"/>
          <w:szCs w:val="22"/>
        </w:rPr>
        <w:t xml:space="preserve">zahájení prací. Stanovisko objednatele k této </w:t>
      </w:r>
      <w:r w:rsidR="00AD187D">
        <w:rPr>
          <w:sz w:val="22"/>
          <w:szCs w:val="22"/>
        </w:rPr>
        <w:t xml:space="preserve">PD DUR + DSP </w:t>
      </w:r>
      <w:r>
        <w:rPr>
          <w:sz w:val="22"/>
          <w:szCs w:val="22"/>
        </w:rPr>
        <w:t>bude vydáno v souladu s kapitolou II., bod 7, i</w:t>
      </w:r>
      <w:r w:rsidR="000D4820">
        <w:rPr>
          <w:sz w:val="22"/>
          <w:szCs w:val="22"/>
        </w:rPr>
        <w:t>i</w:t>
      </w:r>
      <w:r>
        <w:rPr>
          <w:sz w:val="22"/>
          <w:szCs w:val="22"/>
        </w:rPr>
        <w:t>.</w:t>
      </w:r>
    </w:p>
    <w:p w14:paraId="66B27F7C" w14:textId="3F19BC27" w:rsidR="008F0B9A" w:rsidRDefault="008F0B9A" w:rsidP="008F0B9A">
      <w:pPr>
        <w:pStyle w:val="Zkladntext"/>
        <w:numPr>
          <w:ilvl w:val="0"/>
          <w:numId w:val="39"/>
        </w:numPr>
        <w:spacing w:before="90" w:after="0"/>
        <w:ind w:hanging="295"/>
        <w:jc w:val="both"/>
        <w:rPr>
          <w:sz w:val="22"/>
          <w:szCs w:val="22"/>
        </w:rPr>
      </w:pPr>
      <w:r>
        <w:rPr>
          <w:sz w:val="22"/>
          <w:szCs w:val="22"/>
        </w:rPr>
        <w:t xml:space="preserve">Zajištění podání žádosti o stanoviska a vyjádření DOSS do 110 kalendářních dnů od </w:t>
      </w:r>
      <w:r w:rsidR="00F75281">
        <w:rPr>
          <w:sz w:val="22"/>
          <w:szCs w:val="22"/>
        </w:rPr>
        <w:t xml:space="preserve">doručení výzvy </w:t>
      </w:r>
      <w:r>
        <w:rPr>
          <w:sz w:val="22"/>
          <w:szCs w:val="22"/>
        </w:rPr>
        <w:t>zahájení prací.</w:t>
      </w:r>
    </w:p>
    <w:p w14:paraId="7B6251B8" w14:textId="580CBD6C" w:rsidR="00973291" w:rsidRPr="007D2BE4" w:rsidRDefault="008F0B9A" w:rsidP="008F0B9A">
      <w:pPr>
        <w:pStyle w:val="Zkladntext"/>
        <w:numPr>
          <w:ilvl w:val="0"/>
          <w:numId w:val="39"/>
        </w:numPr>
        <w:spacing w:before="90" w:after="0"/>
        <w:ind w:hanging="295"/>
        <w:jc w:val="both"/>
        <w:rPr>
          <w:b/>
          <w:sz w:val="22"/>
          <w:szCs w:val="22"/>
        </w:rPr>
      </w:pPr>
      <w:r>
        <w:rPr>
          <w:sz w:val="22"/>
          <w:szCs w:val="22"/>
        </w:rPr>
        <w:t xml:space="preserve">Předání PD </w:t>
      </w:r>
      <w:r w:rsidR="00AD187D">
        <w:rPr>
          <w:sz w:val="22"/>
          <w:szCs w:val="22"/>
        </w:rPr>
        <w:t xml:space="preserve">DUR + </w:t>
      </w:r>
      <w:r>
        <w:rPr>
          <w:sz w:val="22"/>
          <w:szCs w:val="22"/>
        </w:rPr>
        <w:t xml:space="preserve">DSP k získání souhlasného stanoviska objednatele k PD </w:t>
      </w:r>
      <w:r w:rsidR="00AD187D">
        <w:rPr>
          <w:sz w:val="22"/>
          <w:szCs w:val="22"/>
        </w:rPr>
        <w:t xml:space="preserve">DUR + DSP </w:t>
      </w:r>
      <w:r>
        <w:rPr>
          <w:sz w:val="22"/>
          <w:szCs w:val="22"/>
        </w:rPr>
        <w:t>do 140 kalendářních dnů od </w:t>
      </w:r>
      <w:r w:rsidR="00F75281">
        <w:rPr>
          <w:sz w:val="22"/>
          <w:szCs w:val="22"/>
        </w:rPr>
        <w:t xml:space="preserve">doručení výzvy k </w:t>
      </w:r>
      <w:r>
        <w:rPr>
          <w:sz w:val="22"/>
          <w:szCs w:val="22"/>
        </w:rPr>
        <w:t>zahájení prací. Stanovisko bude vydáno v souladu s kapitolou II., bod 7, ii</w:t>
      </w:r>
      <w:r w:rsidR="000D4820">
        <w:rPr>
          <w:sz w:val="22"/>
          <w:szCs w:val="22"/>
        </w:rPr>
        <w:t>i</w:t>
      </w:r>
      <w:r>
        <w:rPr>
          <w:sz w:val="22"/>
          <w:szCs w:val="22"/>
        </w:rPr>
        <w:t>.</w:t>
      </w:r>
    </w:p>
    <w:p w14:paraId="090B843B" w14:textId="433F3D4B" w:rsidR="00F10694" w:rsidRPr="00F10694" w:rsidRDefault="00973291" w:rsidP="00F10694">
      <w:pPr>
        <w:pStyle w:val="Zkladntext"/>
        <w:numPr>
          <w:ilvl w:val="0"/>
          <w:numId w:val="12"/>
        </w:numPr>
        <w:spacing w:before="90" w:after="0"/>
        <w:ind w:left="709" w:hanging="283"/>
        <w:jc w:val="both"/>
        <w:rPr>
          <w:sz w:val="22"/>
          <w:szCs w:val="22"/>
        </w:rPr>
      </w:pPr>
      <w:r w:rsidRPr="009D5243">
        <w:rPr>
          <w:b/>
          <w:sz w:val="22"/>
          <w:szCs w:val="22"/>
        </w:rPr>
        <w:t>Projektová dokumentace (PD) ve stupni DP</w:t>
      </w:r>
      <w:r>
        <w:rPr>
          <w:b/>
          <w:sz w:val="22"/>
          <w:szCs w:val="22"/>
        </w:rPr>
        <w:t xml:space="preserve">S - </w:t>
      </w:r>
      <w:r>
        <w:rPr>
          <w:sz w:val="22"/>
          <w:szCs w:val="22"/>
        </w:rPr>
        <w:t xml:space="preserve">do </w:t>
      </w:r>
      <w:r w:rsidR="008F0B9A" w:rsidRPr="008F0B9A">
        <w:rPr>
          <w:b/>
          <w:sz w:val="22"/>
          <w:szCs w:val="22"/>
        </w:rPr>
        <w:t>12</w:t>
      </w:r>
      <w:r w:rsidRPr="008F0B9A">
        <w:rPr>
          <w:b/>
          <w:sz w:val="22"/>
          <w:szCs w:val="22"/>
        </w:rPr>
        <w:t xml:space="preserve">0 </w:t>
      </w:r>
      <w:r w:rsidRPr="00BF1EE1">
        <w:rPr>
          <w:b/>
          <w:sz w:val="22"/>
          <w:szCs w:val="22"/>
        </w:rPr>
        <w:t>k</w:t>
      </w:r>
      <w:r w:rsidRPr="00F91D93">
        <w:rPr>
          <w:b/>
          <w:sz w:val="22"/>
          <w:szCs w:val="22"/>
        </w:rPr>
        <w:t>alendářních dní</w:t>
      </w:r>
      <w:r w:rsidRPr="00F91D93">
        <w:rPr>
          <w:sz w:val="22"/>
          <w:szCs w:val="22"/>
        </w:rPr>
        <w:t xml:space="preserve"> od </w:t>
      </w:r>
      <w:r w:rsidR="00F75281">
        <w:rPr>
          <w:sz w:val="22"/>
          <w:szCs w:val="22"/>
        </w:rPr>
        <w:t xml:space="preserve">doručení </w:t>
      </w:r>
      <w:r w:rsidRPr="00F91D93">
        <w:rPr>
          <w:sz w:val="22"/>
          <w:szCs w:val="22"/>
        </w:rPr>
        <w:t>výzvy objednatele</w:t>
      </w:r>
      <w:r w:rsidR="008F0B9A">
        <w:rPr>
          <w:sz w:val="22"/>
          <w:szCs w:val="22"/>
        </w:rPr>
        <w:t xml:space="preserve"> k zahájení prací</w:t>
      </w:r>
      <w:r w:rsidRPr="00F91D93">
        <w:rPr>
          <w:sz w:val="22"/>
          <w:szCs w:val="22"/>
        </w:rPr>
        <w:t>, kterou zpracuje a zašle objednatel bez zbytečného odkladu po nabytí</w:t>
      </w:r>
      <w:r>
        <w:rPr>
          <w:sz w:val="22"/>
          <w:szCs w:val="22"/>
        </w:rPr>
        <w:t xml:space="preserve"> právní moci rozhodnutí/stavebního povolení</w:t>
      </w:r>
      <w:r w:rsidR="00F10694">
        <w:rPr>
          <w:sz w:val="22"/>
          <w:szCs w:val="22"/>
        </w:rPr>
        <w:t xml:space="preserve">, </w:t>
      </w:r>
      <w:r w:rsidR="00F10694" w:rsidRPr="00F10694">
        <w:rPr>
          <w:sz w:val="22"/>
          <w:szCs w:val="22"/>
        </w:rPr>
        <w:t>předá zhotovitel objednateli zpracovanou PD DPS, vč. kompletní dokladové části. Zhotovitel bude postupovat podle následujících milníků:</w:t>
      </w:r>
    </w:p>
    <w:p w14:paraId="2A46AC67" w14:textId="1758E4D8" w:rsidR="00973291" w:rsidRPr="00F10694" w:rsidRDefault="00F10694" w:rsidP="001705BD">
      <w:pPr>
        <w:pStyle w:val="Zkladntext"/>
        <w:numPr>
          <w:ilvl w:val="0"/>
          <w:numId w:val="40"/>
        </w:numPr>
        <w:spacing w:before="90" w:after="0"/>
        <w:ind w:hanging="295"/>
        <w:jc w:val="both"/>
        <w:rPr>
          <w:sz w:val="22"/>
          <w:szCs w:val="22"/>
        </w:rPr>
      </w:pPr>
      <w:r w:rsidRPr="00F10694">
        <w:rPr>
          <w:sz w:val="22"/>
          <w:szCs w:val="22"/>
        </w:rPr>
        <w:t xml:space="preserve">Předání PD DPS k získání souhlasného stanoviska objednatele k PD do 110 kalendářních dnů od </w:t>
      </w:r>
      <w:r w:rsidR="00F75281">
        <w:rPr>
          <w:sz w:val="22"/>
          <w:szCs w:val="22"/>
        </w:rPr>
        <w:t xml:space="preserve">doručení </w:t>
      </w:r>
      <w:r w:rsidRPr="00F10694">
        <w:rPr>
          <w:sz w:val="22"/>
          <w:szCs w:val="22"/>
        </w:rPr>
        <w:t xml:space="preserve">výzvy objednatele k zahájení prací. Stanovisko bude vydáno v souladu s kapitolou II., bod </w:t>
      </w:r>
      <w:r>
        <w:rPr>
          <w:sz w:val="22"/>
          <w:szCs w:val="22"/>
        </w:rPr>
        <w:t>7</w:t>
      </w:r>
      <w:r w:rsidRPr="00F10694">
        <w:rPr>
          <w:sz w:val="22"/>
          <w:szCs w:val="22"/>
        </w:rPr>
        <w:t>, i</w:t>
      </w:r>
      <w:r w:rsidR="000D4820">
        <w:rPr>
          <w:sz w:val="22"/>
          <w:szCs w:val="22"/>
        </w:rPr>
        <w:t>v</w:t>
      </w:r>
      <w:r w:rsidRPr="00F10694">
        <w:rPr>
          <w:sz w:val="22"/>
          <w:szCs w:val="22"/>
        </w:rPr>
        <w:t>.</w:t>
      </w:r>
    </w:p>
    <w:p w14:paraId="679F68BC" w14:textId="3C09F6C0" w:rsidR="00BC2D1A" w:rsidRPr="00F10694" w:rsidRDefault="00973291" w:rsidP="00F10694">
      <w:pPr>
        <w:pStyle w:val="Zkladntext"/>
        <w:numPr>
          <w:ilvl w:val="0"/>
          <w:numId w:val="12"/>
        </w:numPr>
        <w:spacing w:before="90" w:after="0"/>
        <w:ind w:left="709" w:hanging="283"/>
        <w:jc w:val="both"/>
        <w:rPr>
          <w:sz w:val="22"/>
          <w:szCs w:val="22"/>
        </w:rPr>
      </w:pPr>
      <w:r w:rsidRPr="00F10694">
        <w:rPr>
          <w:b/>
          <w:sz w:val="22"/>
          <w:szCs w:val="22"/>
        </w:rPr>
        <w:t xml:space="preserve">Provozní řád </w:t>
      </w:r>
      <w:r w:rsidR="00102BF4" w:rsidRPr="00F10694">
        <w:rPr>
          <w:b/>
          <w:sz w:val="22"/>
          <w:szCs w:val="22"/>
        </w:rPr>
        <w:t xml:space="preserve">podle vyhlášky č. 216/2011 Sb. </w:t>
      </w:r>
      <w:r w:rsidR="00BC2D1A" w:rsidRPr="00F10694">
        <w:rPr>
          <w:sz w:val="22"/>
          <w:szCs w:val="22"/>
        </w:rPr>
        <w:t xml:space="preserve">- do </w:t>
      </w:r>
      <w:r w:rsidR="00CB7226" w:rsidRPr="00CB7226">
        <w:rPr>
          <w:b/>
          <w:sz w:val="22"/>
          <w:szCs w:val="22"/>
        </w:rPr>
        <w:t>6</w:t>
      </w:r>
      <w:r w:rsidR="00BC2D1A" w:rsidRPr="00F10694">
        <w:rPr>
          <w:b/>
          <w:sz w:val="22"/>
          <w:szCs w:val="22"/>
        </w:rPr>
        <w:t>0 kalendářních dní</w:t>
      </w:r>
      <w:r w:rsidR="00BC2D1A" w:rsidRPr="00F10694">
        <w:rPr>
          <w:sz w:val="22"/>
          <w:szCs w:val="22"/>
        </w:rPr>
        <w:t xml:space="preserve"> od výzvy objednatele, jejíž součástí budou podklady nutné ke zpracování provozního řád</w:t>
      </w:r>
      <w:r w:rsidR="001815A5" w:rsidRPr="00F10694">
        <w:rPr>
          <w:sz w:val="22"/>
          <w:szCs w:val="22"/>
        </w:rPr>
        <w:t>u</w:t>
      </w:r>
      <w:r w:rsidR="00BC2D1A" w:rsidRPr="00F10694">
        <w:rPr>
          <w:sz w:val="22"/>
          <w:szCs w:val="22"/>
        </w:rPr>
        <w:t>, předá zhotovitel objednateli provozní řád, vč. zajištění projednání provozního řádu, a včetně zapracovaných případných připomínek.</w:t>
      </w:r>
    </w:p>
    <w:p w14:paraId="2B6B065B" w14:textId="286590F6" w:rsidR="00102BF4" w:rsidRDefault="00BC2D1A" w:rsidP="00F10694">
      <w:pPr>
        <w:pStyle w:val="Zkladntext"/>
        <w:spacing w:before="90" w:after="0"/>
        <w:ind w:left="709"/>
        <w:jc w:val="both"/>
        <w:rPr>
          <w:sz w:val="22"/>
          <w:szCs w:val="22"/>
        </w:rPr>
      </w:pPr>
      <w:r w:rsidRPr="00BC2D1A">
        <w:rPr>
          <w:sz w:val="22"/>
          <w:szCs w:val="22"/>
        </w:rPr>
        <w:t xml:space="preserve">Předpoklad doručení výzvy objednatele zhotoviteli je </w:t>
      </w:r>
      <w:r>
        <w:rPr>
          <w:sz w:val="22"/>
          <w:szCs w:val="22"/>
        </w:rPr>
        <w:t>min.</w:t>
      </w:r>
      <w:r w:rsidRPr="00BC2D1A">
        <w:rPr>
          <w:sz w:val="22"/>
          <w:szCs w:val="22"/>
        </w:rPr>
        <w:t xml:space="preserve"> </w:t>
      </w:r>
      <w:r w:rsidR="00CB7226">
        <w:rPr>
          <w:sz w:val="22"/>
          <w:szCs w:val="22"/>
        </w:rPr>
        <w:t>6</w:t>
      </w:r>
      <w:r w:rsidRPr="00BC2D1A">
        <w:rPr>
          <w:sz w:val="22"/>
          <w:szCs w:val="22"/>
        </w:rPr>
        <w:t xml:space="preserve">0 kalendářních dní </w:t>
      </w:r>
      <w:r>
        <w:rPr>
          <w:sz w:val="22"/>
          <w:szCs w:val="22"/>
        </w:rPr>
        <w:t>před předpokládaným ukončením realizace díla</w:t>
      </w:r>
      <w:r w:rsidRPr="00BC2D1A">
        <w:rPr>
          <w:sz w:val="22"/>
          <w:szCs w:val="22"/>
        </w:rPr>
        <w:t>.</w:t>
      </w:r>
    </w:p>
    <w:p w14:paraId="3A7A4629" w14:textId="25D087CD" w:rsidR="00180266" w:rsidRPr="00180266" w:rsidRDefault="00180266" w:rsidP="001D431C">
      <w:pPr>
        <w:pStyle w:val="Zkladntext"/>
        <w:numPr>
          <w:ilvl w:val="0"/>
          <w:numId w:val="12"/>
        </w:numPr>
        <w:spacing w:before="90" w:after="0"/>
        <w:ind w:left="709" w:hanging="283"/>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5DE797BA" w14:textId="5C00E253" w:rsidR="001705BD" w:rsidRPr="001705BD" w:rsidRDefault="001705BD" w:rsidP="00A47E36">
      <w:pPr>
        <w:pStyle w:val="Zkladntext"/>
        <w:numPr>
          <w:ilvl w:val="0"/>
          <w:numId w:val="29"/>
        </w:numPr>
        <w:spacing w:before="90"/>
        <w:ind w:left="1134" w:hanging="425"/>
        <w:jc w:val="both"/>
        <w:rPr>
          <w:sz w:val="22"/>
          <w:szCs w:val="22"/>
        </w:rPr>
      </w:pPr>
      <w:r w:rsidRPr="001705BD">
        <w:rPr>
          <w:b/>
          <w:sz w:val="22"/>
          <w:szCs w:val="22"/>
        </w:rPr>
        <w:t xml:space="preserve">Povolení odstranění stavby vodního díla podle § 15 vodního zákona a § 128 stavebního zákona, v platném znění </w:t>
      </w:r>
      <w:r w:rsidRPr="001705BD">
        <w:rPr>
          <w:sz w:val="22"/>
          <w:szCs w:val="22"/>
        </w:rPr>
        <w:t>– zhotovitel zahájí jednání k zajištění vydání povolení odstranění stavby bezprostředně</w:t>
      </w:r>
      <w:r w:rsidR="007A118A">
        <w:rPr>
          <w:sz w:val="22"/>
          <w:szCs w:val="22"/>
        </w:rPr>
        <w:t xml:space="preserve">, </w:t>
      </w:r>
      <w:r w:rsidR="007A118A">
        <w:rPr>
          <w:sz w:val="22"/>
          <w:szCs w:val="22"/>
        </w:rPr>
        <w:lastRenderedPageBreak/>
        <w:t>nejpozději však do 5 kalendářních dnů,</w:t>
      </w:r>
      <w:r w:rsidRPr="001705BD">
        <w:rPr>
          <w:sz w:val="22"/>
          <w:szCs w:val="22"/>
        </w:rPr>
        <w:t xml:space="preserve"> po vydání Souhlasného stanoviska objednatele k PD bouracích prací.</w:t>
      </w:r>
      <w:r w:rsidR="00383F89" w:rsidRPr="00383F89">
        <w:rPr>
          <w:sz w:val="22"/>
          <w:szCs w:val="22"/>
        </w:rPr>
        <w:t xml:space="preserve"> </w:t>
      </w:r>
      <w:r w:rsidR="00383F89" w:rsidRPr="00F10694">
        <w:rPr>
          <w:sz w:val="22"/>
          <w:szCs w:val="22"/>
        </w:rPr>
        <w:t>Zhotovitel předá informaci objednateli o zahájení jednání k zajištění vydání povolení bezprostředně po podání žádosti o vydání povolení na příslušném stavebním úřadě.</w:t>
      </w:r>
    </w:p>
    <w:p w14:paraId="58969F47" w14:textId="2E3F2F9B" w:rsidR="00180266" w:rsidRDefault="00180266" w:rsidP="00A47E36">
      <w:pPr>
        <w:pStyle w:val="Zkladntext"/>
        <w:numPr>
          <w:ilvl w:val="0"/>
          <w:numId w:val="29"/>
        </w:numPr>
        <w:spacing w:before="90"/>
        <w:ind w:left="1134" w:hanging="425"/>
        <w:jc w:val="both"/>
        <w:rPr>
          <w:sz w:val="22"/>
          <w:szCs w:val="22"/>
        </w:rPr>
      </w:pPr>
      <w:r>
        <w:rPr>
          <w:b/>
          <w:sz w:val="22"/>
          <w:szCs w:val="22"/>
        </w:rPr>
        <w:t>P</w:t>
      </w:r>
      <w:r w:rsidRPr="00180266">
        <w:rPr>
          <w:b/>
          <w:sz w:val="22"/>
          <w:szCs w:val="22"/>
        </w:rPr>
        <w:t xml:space="preserve">ovolení stavby vodního díla podle § 15 </w:t>
      </w:r>
      <w:r w:rsidR="009427ED">
        <w:rPr>
          <w:b/>
          <w:sz w:val="22"/>
          <w:szCs w:val="22"/>
        </w:rPr>
        <w:t xml:space="preserve">vodního zákona, v platném znění - </w:t>
      </w:r>
      <w:r w:rsidR="009427ED" w:rsidRPr="008002E5">
        <w:rPr>
          <w:sz w:val="22"/>
          <w:szCs w:val="22"/>
        </w:rPr>
        <w:t xml:space="preserve">zhotovitel </w:t>
      </w:r>
      <w:r w:rsidR="009427ED">
        <w:rPr>
          <w:sz w:val="22"/>
          <w:szCs w:val="22"/>
        </w:rPr>
        <w:t>zahájí jednání k </w:t>
      </w:r>
      <w:r w:rsidR="009427ED" w:rsidRPr="009427ED">
        <w:rPr>
          <w:sz w:val="22"/>
          <w:szCs w:val="22"/>
        </w:rPr>
        <w:t xml:space="preserve">zajištění vydání povolení stavby </w:t>
      </w:r>
      <w:r w:rsidR="000B1744">
        <w:rPr>
          <w:sz w:val="22"/>
          <w:szCs w:val="22"/>
        </w:rPr>
        <w:t xml:space="preserve">vodního díla </w:t>
      </w:r>
      <w:r w:rsidR="009427ED" w:rsidRPr="009427ED">
        <w:rPr>
          <w:sz w:val="22"/>
          <w:szCs w:val="22"/>
        </w:rPr>
        <w:t>bezprostředně</w:t>
      </w:r>
      <w:r w:rsidR="007A118A">
        <w:rPr>
          <w:sz w:val="22"/>
          <w:szCs w:val="22"/>
        </w:rPr>
        <w:t xml:space="preserve">, </w:t>
      </w:r>
      <w:r w:rsidR="007A118A" w:rsidRPr="00F10694">
        <w:rPr>
          <w:sz w:val="22"/>
          <w:szCs w:val="22"/>
        </w:rPr>
        <w:t>nejpozději</w:t>
      </w:r>
      <w:r w:rsidR="007A118A">
        <w:rPr>
          <w:sz w:val="22"/>
          <w:szCs w:val="22"/>
        </w:rPr>
        <w:t xml:space="preserve"> však</w:t>
      </w:r>
      <w:r w:rsidR="007A118A" w:rsidRPr="00F10694">
        <w:rPr>
          <w:sz w:val="22"/>
          <w:szCs w:val="22"/>
        </w:rPr>
        <w:t xml:space="preserve"> do 5 kalendářních dnů</w:t>
      </w:r>
      <w:r w:rsidR="007A118A">
        <w:rPr>
          <w:sz w:val="22"/>
          <w:szCs w:val="22"/>
        </w:rPr>
        <w:t>,</w:t>
      </w:r>
      <w:r w:rsidR="009427ED" w:rsidRPr="009427ED">
        <w:rPr>
          <w:sz w:val="22"/>
          <w:szCs w:val="22"/>
        </w:rPr>
        <w:t xml:space="preserve"> po vydání Souhlasného stanovisk</w:t>
      </w:r>
      <w:r w:rsidR="009427ED">
        <w:rPr>
          <w:sz w:val="22"/>
          <w:szCs w:val="22"/>
        </w:rPr>
        <w:t>a</w:t>
      </w:r>
      <w:r w:rsidR="009427ED" w:rsidRPr="009427ED">
        <w:rPr>
          <w:sz w:val="22"/>
          <w:szCs w:val="22"/>
        </w:rPr>
        <w:t xml:space="preserve"> objednatele k</w:t>
      </w:r>
      <w:r w:rsidR="009427ED">
        <w:rPr>
          <w:sz w:val="22"/>
          <w:szCs w:val="22"/>
        </w:rPr>
        <w:t> </w:t>
      </w:r>
      <w:r w:rsidR="009427ED" w:rsidRPr="009427ED">
        <w:rPr>
          <w:sz w:val="22"/>
          <w:szCs w:val="22"/>
        </w:rPr>
        <w:t>PD</w:t>
      </w:r>
      <w:r w:rsidR="009427ED">
        <w:rPr>
          <w:sz w:val="22"/>
          <w:szCs w:val="22"/>
        </w:rPr>
        <w:t xml:space="preserve"> </w:t>
      </w:r>
      <w:r w:rsidR="00F10694">
        <w:rPr>
          <w:sz w:val="22"/>
          <w:szCs w:val="22"/>
        </w:rPr>
        <w:t xml:space="preserve">DUR + </w:t>
      </w:r>
      <w:r w:rsidR="009427ED">
        <w:rPr>
          <w:sz w:val="22"/>
          <w:szCs w:val="22"/>
        </w:rPr>
        <w:t>DSP</w:t>
      </w:r>
      <w:r w:rsidR="00F10694" w:rsidRPr="00F10694">
        <w:rPr>
          <w:sz w:val="22"/>
          <w:szCs w:val="22"/>
        </w:rPr>
        <w:t>. Zhotovitel předá informaci objednateli o zahájení jednání k zajištění vydání povolení bezprostředně po podání žádosti o vydání povolení na příslušném stavebním úřadě.</w:t>
      </w:r>
    </w:p>
    <w:p w14:paraId="32381EFE" w14:textId="5FFA2BCD" w:rsidR="008002E5" w:rsidRDefault="00180266" w:rsidP="00A47E36">
      <w:pPr>
        <w:pStyle w:val="Zkladntext"/>
        <w:numPr>
          <w:ilvl w:val="0"/>
          <w:numId w:val="29"/>
        </w:numPr>
        <w:spacing w:before="90"/>
        <w:ind w:left="1134" w:hanging="425"/>
        <w:jc w:val="both"/>
        <w:rPr>
          <w:sz w:val="22"/>
          <w:szCs w:val="22"/>
        </w:rPr>
      </w:pPr>
      <w:r w:rsidRPr="00180266">
        <w:rPr>
          <w:b/>
          <w:sz w:val="22"/>
          <w:szCs w:val="22"/>
        </w:rPr>
        <w:t>Vydání kolaudačního souhlasu k užívání vodních děl podle § 15 vodního zákona a § 122 sta</w:t>
      </w:r>
      <w:r w:rsidR="00D65C03">
        <w:rPr>
          <w:b/>
          <w:sz w:val="22"/>
          <w:szCs w:val="22"/>
        </w:rPr>
        <w:t>vebního zákona, v platném znění</w:t>
      </w:r>
      <w:r w:rsidR="008002E5" w:rsidRPr="008002E5">
        <w:rPr>
          <w:sz w:val="22"/>
          <w:szCs w:val="22"/>
        </w:rPr>
        <w:t xml:space="preserve"> </w:t>
      </w:r>
      <w:r w:rsidR="00A0169C">
        <w:rPr>
          <w:sz w:val="22"/>
          <w:szCs w:val="22"/>
        </w:rPr>
        <w:t xml:space="preserve">- </w:t>
      </w:r>
      <w:r w:rsidR="00A0169C" w:rsidRPr="008002E5">
        <w:rPr>
          <w:sz w:val="22"/>
          <w:szCs w:val="22"/>
        </w:rPr>
        <w:t xml:space="preserve">zhotovitel </w:t>
      </w:r>
      <w:r w:rsidR="00A0169C">
        <w:rPr>
          <w:sz w:val="22"/>
          <w:szCs w:val="22"/>
        </w:rPr>
        <w:t>zahájí jednání k </w:t>
      </w:r>
      <w:r w:rsidR="00A0169C" w:rsidRPr="009427ED">
        <w:rPr>
          <w:sz w:val="22"/>
          <w:szCs w:val="22"/>
        </w:rPr>
        <w:t xml:space="preserve">zajištění vydání </w:t>
      </w:r>
      <w:r w:rsidR="00A0169C">
        <w:rPr>
          <w:sz w:val="22"/>
          <w:szCs w:val="22"/>
        </w:rPr>
        <w:t>kolaudačního souhlasu minimálně 30 kalendářních dní před předpokládaným ukončením realizace díla</w:t>
      </w:r>
      <w:r w:rsidR="00A0169C" w:rsidRPr="009427ED">
        <w:rPr>
          <w:sz w:val="22"/>
          <w:szCs w:val="22"/>
        </w:rPr>
        <w:t>.</w:t>
      </w:r>
      <w:r w:rsidR="00A0169C" w:rsidDel="00A0169C">
        <w:rPr>
          <w:rStyle w:val="Odkaznakoment"/>
        </w:rPr>
        <w:t xml:space="preserve"> </w:t>
      </w:r>
      <w:r w:rsidR="00F10694" w:rsidRPr="00CD49CB">
        <w:rPr>
          <w:sz w:val="22"/>
          <w:szCs w:val="22"/>
        </w:rPr>
        <w:t>Zhotovitel předá informaci objednateli o zahájení jednání k zajištění kolaudačního souhlasu bezprostředně po podání žádosti o vydání kolaudačního souhlasu na příslušném stavebním úřadě.</w:t>
      </w:r>
    </w:p>
    <w:p w14:paraId="6F55AF01" w14:textId="26F2B41C" w:rsidR="0064756E" w:rsidRDefault="004518F1" w:rsidP="00B4131B">
      <w:pPr>
        <w:pStyle w:val="Zkladntext"/>
        <w:spacing w:before="90" w:after="0"/>
        <w:ind w:left="426"/>
        <w:jc w:val="both"/>
        <w:rPr>
          <w:sz w:val="22"/>
          <w:szCs w:val="22"/>
        </w:rPr>
      </w:pPr>
      <w:r>
        <w:rPr>
          <w:sz w:val="22"/>
          <w:szCs w:val="22"/>
        </w:rPr>
        <w:t xml:space="preserve">Objednatel zašle Výzvu k zahájení realizace předmětu plnění, v rozsahu předmětu plnění dle kapitoly II., bod </w:t>
      </w:r>
      <w:r w:rsidR="00F10694">
        <w:rPr>
          <w:sz w:val="22"/>
          <w:szCs w:val="22"/>
        </w:rPr>
        <w:t>3</w:t>
      </w:r>
      <w:r>
        <w:rPr>
          <w:sz w:val="22"/>
          <w:szCs w:val="22"/>
        </w:rPr>
        <w:t xml:space="preserve">, pro každou projektovou dokumentaci </w:t>
      </w:r>
      <w:r w:rsidR="00BE7E6E">
        <w:rPr>
          <w:sz w:val="22"/>
          <w:szCs w:val="22"/>
        </w:rPr>
        <w:t>(bod A. a</w:t>
      </w:r>
      <w:r w:rsidR="001705BD">
        <w:rPr>
          <w:sz w:val="22"/>
          <w:szCs w:val="22"/>
        </w:rPr>
        <w:t>ž</w:t>
      </w:r>
      <w:r w:rsidR="00986D1E">
        <w:rPr>
          <w:sz w:val="22"/>
          <w:szCs w:val="22"/>
        </w:rPr>
        <w:t xml:space="preserve"> </w:t>
      </w:r>
      <w:r w:rsidR="001705BD">
        <w:rPr>
          <w:sz w:val="22"/>
          <w:szCs w:val="22"/>
        </w:rPr>
        <w:t>C</w:t>
      </w:r>
      <w:r w:rsidR="00BE7E6E">
        <w:rPr>
          <w:sz w:val="22"/>
          <w:szCs w:val="22"/>
        </w:rPr>
        <w:t>.)</w:t>
      </w:r>
      <w:r w:rsidR="006E6337">
        <w:rPr>
          <w:sz w:val="22"/>
          <w:szCs w:val="22"/>
        </w:rPr>
        <w:t xml:space="preserve"> a</w:t>
      </w:r>
      <w:r w:rsidR="00BE7E6E">
        <w:rPr>
          <w:sz w:val="22"/>
          <w:szCs w:val="22"/>
        </w:rPr>
        <w:t xml:space="preserve"> pro zpracování Provozní</w:t>
      </w:r>
      <w:r w:rsidR="00F10694">
        <w:rPr>
          <w:sz w:val="22"/>
          <w:szCs w:val="22"/>
        </w:rPr>
        <w:t>ho</w:t>
      </w:r>
      <w:r w:rsidR="00BE7E6E">
        <w:rPr>
          <w:sz w:val="22"/>
          <w:szCs w:val="22"/>
        </w:rPr>
        <w:t xml:space="preserve"> řád</w:t>
      </w:r>
      <w:r w:rsidR="00F10694">
        <w:rPr>
          <w:sz w:val="22"/>
          <w:szCs w:val="22"/>
        </w:rPr>
        <w:t>u</w:t>
      </w:r>
      <w:r w:rsidR="00BE7E6E">
        <w:rPr>
          <w:sz w:val="22"/>
          <w:szCs w:val="22"/>
        </w:rPr>
        <w:t xml:space="preserve"> (bod </w:t>
      </w:r>
      <w:r w:rsidR="001705BD">
        <w:rPr>
          <w:sz w:val="22"/>
          <w:szCs w:val="22"/>
        </w:rPr>
        <w:t>D</w:t>
      </w:r>
      <w:r w:rsidR="00986D1E">
        <w:rPr>
          <w:sz w:val="22"/>
          <w:szCs w:val="22"/>
        </w:rPr>
        <w:t>.)</w:t>
      </w:r>
      <w:r w:rsidR="00BE7E6E">
        <w:rPr>
          <w:sz w:val="22"/>
          <w:szCs w:val="22"/>
        </w:rPr>
        <w:t xml:space="preserve"> </w:t>
      </w:r>
      <w:r>
        <w:rPr>
          <w:sz w:val="22"/>
          <w:szCs w:val="22"/>
        </w:rPr>
        <w:t xml:space="preserve">samostatně. </w:t>
      </w:r>
    </w:p>
    <w:p w14:paraId="0C8E2B03" w14:textId="45DF1B4D" w:rsidR="001C0890" w:rsidRPr="00E639BF" w:rsidRDefault="0056556A" w:rsidP="00B4131B">
      <w:pPr>
        <w:pStyle w:val="Zkladntext"/>
        <w:spacing w:before="90" w:after="0"/>
        <w:ind w:left="426"/>
        <w:jc w:val="both"/>
        <w:rPr>
          <w:sz w:val="22"/>
          <w:szCs w:val="22"/>
        </w:rPr>
      </w:pPr>
      <w:r w:rsidRPr="00E639BF">
        <w:rPr>
          <w:sz w:val="22"/>
          <w:szCs w:val="22"/>
        </w:rPr>
        <w:t>Uveden</w:t>
      </w:r>
      <w:r w:rsidR="00BF1EE1" w:rsidRPr="00E639BF">
        <w:rPr>
          <w:sz w:val="22"/>
          <w:szCs w:val="22"/>
        </w:rPr>
        <w:t>é</w:t>
      </w:r>
      <w:r w:rsidRPr="00E639BF">
        <w:rPr>
          <w:sz w:val="22"/>
          <w:szCs w:val="22"/>
        </w:rPr>
        <w:t xml:space="preserve"> termín</w:t>
      </w:r>
      <w:r w:rsidR="00BF1EE1" w:rsidRPr="00E639BF">
        <w:rPr>
          <w:sz w:val="22"/>
          <w:szCs w:val="22"/>
        </w:rPr>
        <w:t>y</w:t>
      </w:r>
      <w:r w:rsidRPr="00E639BF">
        <w:rPr>
          <w:sz w:val="22"/>
          <w:szCs w:val="22"/>
        </w:rPr>
        <w:t xml:space="preserve"> plnění </w:t>
      </w:r>
      <w:r w:rsidR="00F10694">
        <w:rPr>
          <w:sz w:val="22"/>
          <w:szCs w:val="22"/>
        </w:rPr>
        <w:t xml:space="preserve">(předání </w:t>
      </w:r>
      <w:r w:rsidR="001705BD">
        <w:rPr>
          <w:sz w:val="22"/>
          <w:szCs w:val="22"/>
        </w:rPr>
        <w:t xml:space="preserve">PD bouracích prací, </w:t>
      </w:r>
      <w:r w:rsidR="00F10694">
        <w:rPr>
          <w:sz w:val="22"/>
          <w:szCs w:val="22"/>
        </w:rPr>
        <w:t xml:space="preserve">PD DUR + DSP a PD DPS) </w:t>
      </w:r>
      <w:r w:rsidRPr="00E639BF">
        <w:rPr>
          <w:sz w:val="22"/>
          <w:szCs w:val="22"/>
        </w:rPr>
        <w:t xml:space="preserve">v kalendářních dnech platí za předpokladu, že objednatel vydá souhlasné stanovisko </w:t>
      </w:r>
      <w:r w:rsidR="00651951" w:rsidRPr="00E639BF">
        <w:rPr>
          <w:sz w:val="22"/>
          <w:szCs w:val="22"/>
        </w:rPr>
        <w:t>k</w:t>
      </w:r>
      <w:r w:rsidR="00E639BF">
        <w:rPr>
          <w:sz w:val="22"/>
          <w:szCs w:val="22"/>
        </w:rPr>
        <w:t xml:space="preserve"> jednotlivým </w:t>
      </w:r>
      <w:r w:rsidR="00CB68A4" w:rsidRPr="00E639BF">
        <w:rPr>
          <w:sz w:val="22"/>
          <w:szCs w:val="22"/>
        </w:rPr>
        <w:t>PD</w:t>
      </w:r>
      <w:r w:rsidR="00E639BF">
        <w:rPr>
          <w:sz w:val="22"/>
          <w:szCs w:val="22"/>
        </w:rPr>
        <w:t>,</w:t>
      </w:r>
      <w:r w:rsidR="00A26BD9" w:rsidRPr="00E639BF">
        <w:rPr>
          <w:sz w:val="22"/>
          <w:szCs w:val="22"/>
        </w:rPr>
        <w:t xml:space="preserve"> </w:t>
      </w:r>
      <w:r w:rsidR="00615F21" w:rsidRPr="00E639BF">
        <w:rPr>
          <w:sz w:val="22"/>
          <w:szCs w:val="22"/>
        </w:rPr>
        <w:t>viz</w:t>
      </w:r>
      <w:r w:rsidR="00A02D72">
        <w:rPr>
          <w:sz w:val="22"/>
          <w:szCs w:val="22"/>
        </w:rPr>
        <w:t xml:space="preserve"> </w:t>
      </w:r>
      <w:r w:rsidR="0069300F">
        <w:rPr>
          <w:sz w:val="22"/>
          <w:szCs w:val="22"/>
        </w:rPr>
        <w:t>kapitola II., bod</w:t>
      </w:r>
      <w:r w:rsidR="00C27ED6">
        <w:rPr>
          <w:sz w:val="22"/>
          <w:szCs w:val="22"/>
        </w:rPr>
        <w:t xml:space="preserve"> 7,</w:t>
      </w:r>
      <w:r w:rsidRPr="00E639BF">
        <w:rPr>
          <w:sz w:val="22"/>
          <w:szCs w:val="22"/>
        </w:rPr>
        <w:t xml:space="preserve"> bez dalších požadavků na dodatečné změny</w:t>
      </w:r>
      <w:r w:rsidR="001C0890" w:rsidRPr="00E639BF">
        <w:rPr>
          <w:sz w:val="22"/>
          <w:szCs w:val="22"/>
        </w:rPr>
        <w:t>/</w:t>
      </w:r>
      <w:r w:rsidRPr="00E639BF">
        <w:rPr>
          <w:sz w:val="22"/>
          <w:szCs w:val="22"/>
        </w:rPr>
        <w:t>dopracování/doplnění p</w:t>
      </w:r>
      <w:r w:rsidR="00462F6E" w:rsidRPr="00E639BF">
        <w:rPr>
          <w:sz w:val="22"/>
          <w:szCs w:val="22"/>
        </w:rPr>
        <w:t>ředmětu plnění, dle kapitoly II</w:t>
      </w:r>
      <w:r w:rsidRPr="00E639BF">
        <w:rPr>
          <w:sz w:val="22"/>
          <w:szCs w:val="22"/>
        </w:rPr>
        <w:t xml:space="preserve">. </w:t>
      </w:r>
    </w:p>
    <w:p w14:paraId="4514BE86" w14:textId="7B5E2889" w:rsidR="0056556A" w:rsidRDefault="0056556A" w:rsidP="00B4131B">
      <w:pPr>
        <w:pStyle w:val="Zkladntext"/>
        <w:spacing w:before="90" w:after="0"/>
        <w:ind w:left="426"/>
        <w:jc w:val="both"/>
        <w:rPr>
          <w:sz w:val="22"/>
          <w:szCs w:val="22"/>
        </w:rPr>
      </w:pPr>
      <w:r w:rsidRPr="00E639BF">
        <w:rPr>
          <w:sz w:val="22"/>
          <w:szCs w:val="22"/>
        </w:rPr>
        <w:t>V případě, že objednatel bude</w:t>
      </w:r>
      <w:r w:rsidR="001C0890" w:rsidRPr="00E639BF">
        <w:rPr>
          <w:sz w:val="22"/>
          <w:szCs w:val="22"/>
        </w:rPr>
        <w:t xml:space="preserve"> </w:t>
      </w:r>
      <w:r w:rsidRPr="00E639BF">
        <w:rPr>
          <w:sz w:val="22"/>
          <w:szCs w:val="22"/>
        </w:rPr>
        <w:t>v rámci svého souhrnného stanoviska požadovat dodatečné změny</w:t>
      </w:r>
      <w:r w:rsidR="001C0890" w:rsidRPr="00E639BF">
        <w:rPr>
          <w:sz w:val="22"/>
          <w:szCs w:val="22"/>
        </w:rPr>
        <w:t xml:space="preserve">/dopracování/doplnění </w:t>
      </w:r>
      <w:r w:rsidR="00426206" w:rsidRPr="00E639BF">
        <w:rPr>
          <w:sz w:val="22"/>
          <w:szCs w:val="22"/>
        </w:rPr>
        <w:t>rozsahu</w:t>
      </w:r>
      <w:r w:rsidR="00220DC9" w:rsidRPr="00E639BF">
        <w:rPr>
          <w:sz w:val="22"/>
          <w:szCs w:val="22"/>
        </w:rPr>
        <w:t xml:space="preserve"> předmětu plnění kapitoly II. t</w:t>
      </w:r>
      <w:r w:rsidR="00CB68A4" w:rsidRPr="00E639BF">
        <w:rPr>
          <w:sz w:val="22"/>
          <w:szCs w:val="22"/>
        </w:rPr>
        <w:t>éto smlouvy</w:t>
      </w:r>
      <w:r w:rsidR="001C0890" w:rsidRPr="00E639BF">
        <w:rPr>
          <w:sz w:val="22"/>
          <w:szCs w:val="22"/>
        </w:rPr>
        <w:t xml:space="preserve">, </w:t>
      </w:r>
      <w:r w:rsidRPr="00E639BF">
        <w:rPr>
          <w:sz w:val="22"/>
          <w:szCs w:val="22"/>
        </w:rPr>
        <w:t xml:space="preserve">posouvá se sjednaný termín plnění </w:t>
      </w:r>
      <w:r w:rsidR="00F10694">
        <w:rPr>
          <w:sz w:val="22"/>
          <w:szCs w:val="22"/>
        </w:rPr>
        <w:t xml:space="preserve">(předání </w:t>
      </w:r>
      <w:r w:rsidR="001705BD">
        <w:rPr>
          <w:sz w:val="22"/>
          <w:szCs w:val="22"/>
        </w:rPr>
        <w:t xml:space="preserve">PD bouracích prací, PD </w:t>
      </w:r>
      <w:r w:rsidR="00F10694">
        <w:rPr>
          <w:sz w:val="22"/>
          <w:szCs w:val="22"/>
        </w:rPr>
        <w:t xml:space="preserve">DUR + DSP a PD DPS) </w:t>
      </w:r>
      <w:r w:rsidRPr="00E639BF">
        <w:rPr>
          <w:sz w:val="22"/>
          <w:szCs w:val="22"/>
        </w:rPr>
        <w:t>o adekvátní počet dní</w:t>
      </w:r>
      <w:r w:rsidR="001C0890" w:rsidRPr="00E639BF">
        <w:rPr>
          <w:sz w:val="22"/>
          <w:szCs w:val="22"/>
        </w:rPr>
        <w:t xml:space="preserve"> – kterým je počet požadavků objednatele násobený 5</w:t>
      </w:r>
      <w:r w:rsidR="001B5D67" w:rsidRPr="00E639BF">
        <w:rPr>
          <w:sz w:val="22"/>
          <w:szCs w:val="22"/>
        </w:rPr>
        <w:t xml:space="preserve"> </w:t>
      </w:r>
      <w:r w:rsidR="001C0890" w:rsidRPr="00E639BF">
        <w:rPr>
          <w:sz w:val="22"/>
          <w:szCs w:val="22"/>
        </w:rPr>
        <w:t>kalendářními dny</w:t>
      </w:r>
      <w:r w:rsidR="00431B11" w:rsidRPr="00E639BF">
        <w:rPr>
          <w:sz w:val="22"/>
          <w:szCs w:val="22"/>
        </w:rPr>
        <w:t xml:space="preserve">, nebude-li v rámci jednání o využití opčního práva dle </w:t>
      </w:r>
      <w:r w:rsidR="00BC68CE" w:rsidRPr="00E639BF">
        <w:rPr>
          <w:sz w:val="22"/>
          <w:szCs w:val="22"/>
        </w:rPr>
        <w:t>kapitoly</w:t>
      </w:r>
      <w:r w:rsidR="00431B11" w:rsidRPr="00E639BF">
        <w:rPr>
          <w:sz w:val="22"/>
          <w:szCs w:val="22"/>
        </w:rPr>
        <w:t xml:space="preserve"> IV.</w:t>
      </w:r>
      <w:r w:rsidR="00BC68CE" w:rsidRPr="00E639BF">
        <w:rPr>
          <w:sz w:val="22"/>
          <w:szCs w:val="22"/>
        </w:rPr>
        <w:t xml:space="preserve">, </w:t>
      </w:r>
      <w:r w:rsidR="00E26AE5">
        <w:rPr>
          <w:sz w:val="22"/>
          <w:szCs w:val="22"/>
        </w:rPr>
        <w:t>bod</w:t>
      </w:r>
      <w:r w:rsidR="00BC68CE" w:rsidRPr="00E639BF">
        <w:rPr>
          <w:sz w:val="22"/>
          <w:szCs w:val="22"/>
        </w:rPr>
        <w:t xml:space="preserve"> </w:t>
      </w:r>
      <w:r w:rsidR="00431B11" w:rsidRPr="00E639BF">
        <w:rPr>
          <w:sz w:val="22"/>
          <w:szCs w:val="22"/>
        </w:rPr>
        <w:t>1</w:t>
      </w:r>
      <w:r w:rsidR="00426206" w:rsidRPr="00E639BF">
        <w:rPr>
          <w:sz w:val="22"/>
          <w:szCs w:val="22"/>
        </w:rPr>
        <w:t xml:space="preserve"> </w:t>
      </w:r>
      <w:r w:rsidR="00431B11" w:rsidRPr="00E639BF">
        <w:rPr>
          <w:sz w:val="22"/>
          <w:szCs w:val="22"/>
        </w:rPr>
        <w:t>dohodnuto jinak</w:t>
      </w:r>
      <w:r w:rsidR="001C0890" w:rsidRPr="00E639BF">
        <w:rPr>
          <w:sz w:val="22"/>
          <w:szCs w:val="22"/>
        </w:rPr>
        <w:t>.</w:t>
      </w:r>
      <w:r w:rsidR="00431B11" w:rsidRPr="00F91D93">
        <w:rPr>
          <w:sz w:val="22"/>
          <w:szCs w:val="22"/>
        </w:rPr>
        <w:t xml:space="preserve"> </w:t>
      </w:r>
      <w:r w:rsidR="00F10694" w:rsidRPr="00F10694">
        <w:rPr>
          <w:sz w:val="22"/>
          <w:szCs w:val="22"/>
        </w:rPr>
        <w:t xml:space="preserve">V případě, že </w:t>
      </w:r>
      <w:r w:rsidR="001705BD">
        <w:rPr>
          <w:sz w:val="22"/>
          <w:szCs w:val="22"/>
        </w:rPr>
        <w:t xml:space="preserve">PD bouracích prací, </w:t>
      </w:r>
      <w:r w:rsidR="00F10694" w:rsidRPr="00F10694">
        <w:rPr>
          <w:sz w:val="22"/>
          <w:szCs w:val="22"/>
        </w:rPr>
        <w:t xml:space="preserve">PD </w:t>
      </w:r>
      <w:r w:rsidR="00F10694">
        <w:rPr>
          <w:sz w:val="22"/>
          <w:szCs w:val="22"/>
        </w:rPr>
        <w:t xml:space="preserve">DUR + </w:t>
      </w:r>
      <w:r w:rsidR="00F10694" w:rsidRPr="00F10694">
        <w:rPr>
          <w:sz w:val="22"/>
          <w:szCs w:val="22"/>
        </w:rPr>
        <w:t xml:space="preserve">DSP </w:t>
      </w:r>
      <w:r w:rsidR="00F10694">
        <w:rPr>
          <w:sz w:val="22"/>
          <w:szCs w:val="22"/>
        </w:rPr>
        <w:t xml:space="preserve">a PD DPS budou </w:t>
      </w:r>
      <w:r w:rsidR="00F10694" w:rsidRPr="00F10694">
        <w:rPr>
          <w:sz w:val="22"/>
          <w:szCs w:val="22"/>
        </w:rPr>
        <w:t>vykazovat hrubé nedostatky vzniklé na straně zhotovitele, nebude brán zřetel na lhůtu potřebnou pro dopracování / doplnění.</w:t>
      </w:r>
      <w:r w:rsidR="001C0890" w:rsidRPr="00F91D93">
        <w:rPr>
          <w:sz w:val="22"/>
          <w:szCs w:val="22"/>
        </w:rPr>
        <w:t xml:space="preserve"> </w:t>
      </w:r>
    </w:p>
    <w:p w14:paraId="086406FA" w14:textId="7D37AC4D" w:rsidR="00A367F1" w:rsidRPr="00922F98" w:rsidRDefault="00A367F1" w:rsidP="00A367F1">
      <w:pPr>
        <w:pStyle w:val="Zkladntext"/>
        <w:numPr>
          <w:ilvl w:val="0"/>
          <w:numId w:val="4"/>
        </w:numPr>
        <w:spacing w:before="90" w:after="0"/>
        <w:ind w:left="425" w:hanging="425"/>
        <w:jc w:val="both"/>
        <w:rPr>
          <w:sz w:val="22"/>
          <w:szCs w:val="22"/>
        </w:rPr>
      </w:pPr>
      <w:r w:rsidRPr="00922F98">
        <w:rPr>
          <w:sz w:val="22"/>
          <w:szCs w:val="22"/>
        </w:rPr>
        <w:t xml:space="preserve">Doba realizace díla pro předání díla dle </w:t>
      </w:r>
      <w:r w:rsidR="00922F98" w:rsidRPr="00922F98">
        <w:rPr>
          <w:sz w:val="22"/>
          <w:szCs w:val="22"/>
        </w:rPr>
        <w:t xml:space="preserve">kapitoly V., </w:t>
      </w:r>
      <w:r w:rsidRPr="00922F98">
        <w:rPr>
          <w:sz w:val="22"/>
          <w:szCs w:val="22"/>
        </w:rPr>
        <w:t xml:space="preserve">bodu </w:t>
      </w:r>
      <w:r w:rsidR="00922F98" w:rsidRPr="00922F98">
        <w:rPr>
          <w:sz w:val="22"/>
          <w:szCs w:val="22"/>
        </w:rPr>
        <w:t>1 této</w:t>
      </w:r>
      <w:r w:rsidRPr="00922F98">
        <w:rPr>
          <w:sz w:val="22"/>
          <w:szCs w:val="22"/>
        </w:rPr>
        <w:t xml:space="preserve"> smlouvy</w:t>
      </w:r>
      <w:r w:rsidR="00922F98" w:rsidRPr="00922F98">
        <w:rPr>
          <w:sz w:val="22"/>
          <w:szCs w:val="22"/>
        </w:rPr>
        <w:t>,</w:t>
      </w:r>
      <w:r w:rsidRPr="00922F98">
        <w:rPr>
          <w:sz w:val="22"/>
          <w:szCs w:val="22"/>
        </w:rPr>
        <w:t xml:space="preserve"> může být přiměřeně prodloužena:</w:t>
      </w:r>
    </w:p>
    <w:p w14:paraId="006C5FA5" w14:textId="77777777" w:rsidR="00A367F1" w:rsidRPr="002E6B55" w:rsidRDefault="00A367F1" w:rsidP="003F3A76">
      <w:pPr>
        <w:pStyle w:val="odrka"/>
        <w:tabs>
          <w:tab w:val="clear" w:pos="1560"/>
        </w:tabs>
        <w:ind w:left="709" w:hanging="283"/>
        <w:jc w:val="both"/>
      </w:pPr>
      <w:r w:rsidRPr="002E6B55">
        <w:t>vzniknou-li v průběhu provádění díla překážky na straně objednatele;</w:t>
      </w:r>
    </w:p>
    <w:p w14:paraId="589DE09B" w14:textId="1FBC1D30" w:rsidR="00A367F1" w:rsidRPr="002E6B55" w:rsidRDefault="00F10694" w:rsidP="003F3A76">
      <w:pPr>
        <w:pStyle w:val="odrka"/>
        <w:tabs>
          <w:tab w:val="clear" w:pos="1560"/>
        </w:tabs>
        <w:ind w:left="709" w:hanging="283"/>
        <w:jc w:val="both"/>
      </w:pPr>
      <w:r w:rsidRPr="00F10694">
        <w:t>v případě realizace sjednaných víceprací, bude-li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díla. Pro tento případ je zhotovitel oprávněn požadovat prodloužení Doby realizace díla pouze o takový počet dnů, o které se prokazatelně prodlouží doba realizace;</w:t>
      </w:r>
    </w:p>
    <w:p w14:paraId="1721146C" w14:textId="09EB52CE" w:rsidR="00A367F1" w:rsidRPr="002E6B55" w:rsidRDefault="00A367F1" w:rsidP="003F3A76">
      <w:pPr>
        <w:pStyle w:val="odrka"/>
        <w:tabs>
          <w:tab w:val="clear" w:pos="1560"/>
        </w:tabs>
        <w:ind w:left="709" w:hanging="283"/>
        <w:jc w:val="both"/>
      </w:pPr>
      <w:r w:rsidRPr="002E6B55">
        <w:t xml:space="preserve">jestliže bude potřebné provést v průběhu realizace </w:t>
      </w:r>
      <w:r>
        <w:t>d</w:t>
      </w:r>
      <w:r w:rsidRPr="002E6B55">
        <w:t>íla další vyvolané práce vzniklé např. v důsledku legislativních nařízení na základě zákona.</w:t>
      </w:r>
    </w:p>
    <w:p w14:paraId="0ABE9EC2" w14:textId="77777777" w:rsidR="003F3A76" w:rsidRPr="00B67821" w:rsidRDefault="003F3A76" w:rsidP="003F3A76">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4DDD3026" w14:textId="77777777" w:rsidR="003F3A76" w:rsidRPr="00B67821" w:rsidRDefault="003F3A76" w:rsidP="003F3A76">
      <w:pPr>
        <w:pStyle w:val="odrka"/>
        <w:tabs>
          <w:tab w:val="clear" w:pos="1560"/>
        </w:tabs>
        <w:ind w:left="709" w:hanging="283"/>
        <w:jc w:val="both"/>
      </w:pPr>
      <w:r w:rsidRPr="00B67821">
        <w:t xml:space="preserve">vyjádření dotčených osob nebo orgánů k projektové dokumentaci v nestandardně dlouhé době (tj. době přesahující odpovídající právními předpisy, jinak době delší než 30 dnů), </w:t>
      </w:r>
    </w:p>
    <w:p w14:paraId="398CFA12" w14:textId="77777777" w:rsidR="003F3A76" w:rsidRPr="00B67821" w:rsidRDefault="003F3A76" w:rsidP="003F3A76">
      <w:pPr>
        <w:pStyle w:val="odrka"/>
        <w:tabs>
          <w:tab w:val="clear" w:pos="1560"/>
        </w:tabs>
        <w:ind w:left="709" w:hanging="283"/>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70625D54" w14:textId="77777777" w:rsidR="003F3A76" w:rsidRDefault="003F3A76" w:rsidP="003F3A76">
      <w:pPr>
        <w:pStyle w:val="odrka"/>
        <w:tabs>
          <w:tab w:val="clear" w:pos="1560"/>
        </w:tabs>
        <w:ind w:left="709" w:hanging="283"/>
        <w:jc w:val="both"/>
      </w:pPr>
      <w:r w:rsidRPr="00B67821">
        <w:t>získání potřebných práv k dotčeným pozemkům</w:t>
      </w:r>
      <w:r>
        <w:t>.</w:t>
      </w:r>
      <w:r w:rsidRPr="00B67821">
        <w:t xml:space="preserve"> </w:t>
      </w:r>
    </w:p>
    <w:p w14:paraId="557D9111" w14:textId="1DB80452" w:rsidR="00F10694" w:rsidRPr="003F3A76" w:rsidRDefault="003F3A76" w:rsidP="003F3A76">
      <w:pPr>
        <w:pStyle w:val="Zkladntext"/>
        <w:spacing w:before="90" w:after="0"/>
        <w:ind w:left="426"/>
        <w:jc w:val="both"/>
        <w:rPr>
          <w:sz w:val="22"/>
          <w:szCs w:val="22"/>
        </w:rPr>
      </w:pPr>
      <w:r w:rsidRPr="003F3A76">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bodů 5 a 6 t</w:t>
      </w:r>
      <w:r w:rsidR="00D30969">
        <w:rPr>
          <w:sz w:val="22"/>
          <w:szCs w:val="22"/>
        </w:rPr>
        <w:t>éto kapitoly</w:t>
      </w:r>
      <w:r w:rsidRPr="003F3A76">
        <w:rPr>
          <w:sz w:val="22"/>
          <w:szCs w:val="22"/>
        </w:rPr>
        <w:t>.</w:t>
      </w:r>
    </w:p>
    <w:p w14:paraId="41646978" w14:textId="1DE0D5FA" w:rsidR="00A367F1" w:rsidRPr="00A367F1" w:rsidRDefault="00A367F1" w:rsidP="00A367F1">
      <w:pPr>
        <w:pStyle w:val="Zkladntext"/>
        <w:numPr>
          <w:ilvl w:val="0"/>
          <w:numId w:val="4"/>
        </w:numPr>
        <w:spacing w:before="90" w:after="0"/>
        <w:ind w:left="425" w:hanging="425"/>
        <w:jc w:val="both"/>
        <w:rPr>
          <w:sz w:val="22"/>
          <w:szCs w:val="22"/>
        </w:rPr>
      </w:pPr>
      <w:r w:rsidRPr="00A367F1">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45F8E969" w14:textId="77184453" w:rsidR="003F3A76" w:rsidRPr="00752AD2" w:rsidRDefault="003F3A76" w:rsidP="003F3A76">
      <w:pPr>
        <w:pStyle w:val="Zkladntext"/>
        <w:numPr>
          <w:ilvl w:val="0"/>
          <w:numId w:val="4"/>
        </w:numPr>
        <w:spacing w:before="90" w:after="0"/>
        <w:ind w:left="425" w:hanging="425"/>
        <w:jc w:val="both"/>
        <w:rPr>
          <w:sz w:val="22"/>
          <w:szCs w:val="22"/>
        </w:rPr>
      </w:pPr>
      <w:r w:rsidRPr="00752AD2">
        <w:rPr>
          <w:sz w:val="22"/>
          <w:szCs w:val="22"/>
        </w:rPr>
        <w:lastRenderedPageBreak/>
        <w:t>Pokud některé ze smluvních stran brání ve splnění jakékoli její povinnosti z této smlouvy překážka v podobě vyšší moci, nebude tato smluvní strana odpovědná za újmu plynoucí z jejího porušení</w:t>
      </w:r>
      <w:r w:rsidRPr="00AC394C">
        <w:rPr>
          <w:sz w:val="22"/>
          <w:szCs w:val="22"/>
        </w:rPr>
        <w:t>, 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791F44F2" w14:textId="77777777" w:rsidR="003F3A76" w:rsidRPr="00F4246F" w:rsidRDefault="003F3A76" w:rsidP="003F3A76">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3FA4F605" w14:textId="77777777" w:rsidR="003F3A76" w:rsidRPr="00F4246F" w:rsidRDefault="003F3A76" w:rsidP="003F3A76">
      <w:pPr>
        <w:spacing w:before="90"/>
        <w:ind w:left="426" w:right="21"/>
        <w:jc w:val="both"/>
        <w:rPr>
          <w:sz w:val="22"/>
          <w:szCs w:val="22"/>
        </w:rPr>
      </w:pPr>
      <w:r w:rsidRPr="00F4246F">
        <w:rPr>
          <w:sz w:val="22"/>
          <w:szCs w:val="22"/>
        </w:rPr>
        <w:t>Takovými událostmi, okolnostmi nebo překážkami jsou zejména, nikoliv však výlučně:</w:t>
      </w:r>
    </w:p>
    <w:p w14:paraId="367EEC44" w14:textId="77777777" w:rsidR="003F3A76" w:rsidRPr="00F4246F" w:rsidRDefault="003F3A76" w:rsidP="003F3A76">
      <w:pPr>
        <w:numPr>
          <w:ilvl w:val="3"/>
          <w:numId w:val="43"/>
        </w:numPr>
        <w:spacing w:before="90"/>
        <w:ind w:left="426" w:right="21" w:firstLine="0"/>
        <w:jc w:val="both"/>
        <w:rPr>
          <w:sz w:val="22"/>
          <w:szCs w:val="22"/>
        </w:rPr>
      </w:pPr>
      <w:r w:rsidRPr="00F4246F">
        <w:rPr>
          <w:sz w:val="22"/>
          <w:szCs w:val="22"/>
        </w:rPr>
        <w:t>živelné události (zejména zemětřesení, záplavy, vichřice),</w:t>
      </w:r>
    </w:p>
    <w:p w14:paraId="3E3ACD5C" w14:textId="77777777" w:rsidR="003F3A76" w:rsidRPr="00F4246F" w:rsidRDefault="003F3A76" w:rsidP="003F3A76">
      <w:pPr>
        <w:numPr>
          <w:ilvl w:val="3"/>
          <w:numId w:val="43"/>
        </w:numPr>
        <w:spacing w:before="90"/>
        <w:ind w:left="426" w:right="21" w:firstLine="0"/>
        <w:jc w:val="both"/>
        <w:rPr>
          <w:sz w:val="22"/>
          <w:szCs w:val="22"/>
        </w:rPr>
      </w:pPr>
      <w:r w:rsidRPr="00F4246F">
        <w:rPr>
          <w:sz w:val="22"/>
          <w:szCs w:val="22"/>
        </w:rPr>
        <w:t>události související s činností člověka, např. války, občanské nepokoje,</w:t>
      </w:r>
    </w:p>
    <w:p w14:paraId="65C1B579" w14:textId="70E52866" w:rsidR="00A367F1" w:rsidRPr="00A367F1" w:rsidRDefault="003F3A76" w:rsidP="003F3A76">
      <w:pPr>
        <w:pStyle w:val="Odstavecseseznamem"/>
        <w:numPr>
          <w:ilvl w:val="3"/>
          <w:numId w:val="27"/>
        </w:numPr>
        <w:spacing w:before="90"/>
        <w:ind w:left="709" w:right="21" w:hanging="283"/>
        <w:jc w:val="both"/>
        <w:rPr>
          <w:sz w:val="22"/>
          <w:szCs w:val="22"/>
        </w:rPr>
      </w:pPr>
      <w:r w:rsidRPr="00F4246F">
        <w:rPr>
          <w:sz w:val="22"/>
          <w:szCs w:val="22"/>
        </w:rPr>
        <w:t>epidemie a s tím případná související krizová a další opatření orgánů veřejné moci.</w:t>
      </w:r>
    </w:p>
    <w:p w14:paraId="535BE2A2" w14:textId="77777777" w:rsidR="00A367F1" w:rsidRPr="00A367F1" w:rsidRDefault="00A367F1" w:rsidP="00A367F1">
      <w:pPr>
        <w:pStyle w:val="Zkladntext"/>
        <w:numPr>
          <w:ilvl w:val="0"/>
          <w:numId w:val="4"/>
        </w:numPr>
        <w:spacing w:before="90" w:after="0"/>
        <w:ind w:left="425" w:hanging="425"/>
        <w:jc w:val="both"/>
        <w:rPr>
          <w:sz w:val="22"/>
          <w:szCs w:val="22"/>
        </w:rPr>
      </w:pPr>
      <w:r w:rsidRPr="00A367F1">
        <w:rPr>
          <w:bCs/>
          <w:sz w:val="22"/>
          <w:szCs w:val="22"/>
        </w:rPr>
        <w:t xml:space="preserve">Smluvní strana </w:t>
      </w:r>
      <w:r w:rsidRPr="00A367F1">
        <w:rPr>
          <w:sz w:val="22"/>
          <w:szCs w:val="22"/>
        </w:rPr>
        <w:t>dotčená</w:t>
      </w:r>
      <w:r w:rsidRPr="00A367F1">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147F1051" w:rsidR="00CF3BEC" w:rsidRPr="00CF3BEC" w:rsidRDefault="00CF3BEC" w:rsidP="00A014EC">
      <w:pPr>
        <w:pStyle w:val="Zkladntext"/>
        <w:numPr>
          <w:ilvl w:val="0"/>
          <w:numId w:val="4"/>
        </w:numPr>
        <w:spacing w:before="90" w:after="0"/>
        <w:ind w:left="425" w:hanging="425"/>
        <w:jc w:val="both"/>
        <w:rPr>
          <w:b/>
          <w:sz w:val="22"/>
          <w:szCs w:val="22"/>
        </w:rPr>
      </w:pPr>
      <w:r w:rsidRPr="00CF3BEC">
        <w:rPr>
          <w:sz w:val="22"/>
          <w:szCs w:val="22"/>
        </w:rPr>
        <w:t xml:space="preserve">Výzvy objednatele dle </w:t>
      </w:r>
      <w:r>
        <w:rPr>
          <w:sz w:val="22"/>
          <w:szCs w:val="22"/>
        </w:rPr>
        <w:t>kapitoly V., bod</w:t>
      </w:r>
      <w:r w:rsidRPr="00CF3BEC">
        <w:rPr>
          <w:sz w:val="22"/>
          <w:szCs w:val="22"/>
        </w:rPr>
        <w:t xml:space="preserve"> </w:t>
      </w:r>
      <w:r>
        <w:rPr>
          <w:sz w:val="22"/>
          <w:szCs w:val="22"/>
        </w:rPr>
        <w:t>1</w:t>
      </w:r>
      <w:r w:rsidRPr="00CF3BEC">
        <w:rPr>
          <w:sz w:val="22"/>
          <w:szCs w:val="22"/>
        </w:rPr>
        <w:t xml:space="preserve"> </w:t>
      </w:r>
      <w:r w:rsidR="003F3A76">
        <w:rPr>
          <w:sz w:val="22"/>
          <w:szCs w:val="22"/>
        </w:rPr>
        <w:t xml:space="preserve">a 9 </w:t>
      </w:r>
      <w:r w:rsidRPr="00CF3BEC">
        <w:rPr>
          <w:sz w:val="22"/>
          <w:szCs w:val="22"/>
        </w:rPr>
        <w:t xml:space="preserve">této smlouvy bude objednatel zasílat na </w:t>
      </w:r>
      <w:r w:rsidR="003F3A76">
        <w:rPr>
          <w:sz w:val="22"/>
          <w:szCs w:val="22"/>
        </w:rPr>
        <w:t xml:space="preserve">emailovou </w:t>
      </w:r>
      <w:r w:rsidRPr="00CF3BEC">
        <w:rPr>
          <w:sz w:val="22"/>
          <w:szCs w:val="22"/>
        </w:rPr>
        <w:t xml:space="preserve">adresu zhotovitele …….. </w:t>
      </w:r>
      <w:r w:rsidRPr="00CF3BEC">
        <w:rPr>
          <w:i/>
          <w:color w:val="00B0F0"/>
          <w:sz w:val="22"/>
          <w:szCs w:val="22"/>
        </w:rPr>
        <w:t>(POZ</w:t>
      </w:r>
      <w:r w:rsidR="009B2F35">
        <w:rPr>
          <w:i/>
          <w:color w:val="00B0F0"/>
          <w:sz w:val="22"/>
          <w:szCs w:val="22"/>
        </w:rPr>
        <w:t>N</w:t>
      </w:r>
      <w:r w:rsidRPr="00CF3BEC">
        <w:rPr>
          <w:i/>
          <w:color w:val="00B0F0"/>
          <w:sz w:val="22"/>
          <w:szCs w:val="22"/>
        </w:rPr>
        <w:t xml:space="preserve">. Doplní </w:t>
      </w:r>
      <w:r w:rsidR="002A5EE7">
        <w:rPr>
          <w:i/>
          <w:color w:val="00B0F0"/>
          <w:sz w:val="22"/>
          <w:szCs w:val="22"/>
        </w:rPr>
        <w:t>zhotovi</w:t>
      </w:r>
      <w:r w:rsidR="003F3A76">
        <w:rPr>
          <w:i/>
          <w:color w:val="00B0F0"/>
          <w:sz w:val="22"/>
          <w:szCs w:val="22"/>
        </w:rPr>
        <w:t>tel elektronickou adresu</w:t>
      </w:r>
      <w:r w:rsidRPr="00CF3BEC">
        <w:rPr>
          <w:i/>
          <w:color w:val="00B0F0"/>
          <w:sz w:val="22"/>
          <w:szCs w:val="22"/>
        </w:rPr>
        <w:t xml:space="preserve">. Poté poznámku vymažte). </w:t>
      </w:r>
    </w:p>
    <w:p w14:paraId="4D7E53D5" w14:textId="0A745D45" w:rsidR="00CF3BEC" w:rsidRPr="00CF3BEC" w:rsidRDefault="003F3A76" w:rsidP="00CF3BEC">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1F2A9BAB" w:rsidR="003A142A" w:rsidRPr="00DF4A47" w:rsidRDefault="00906E18" w:rsidP="00DF4A47">
      <w:pPr>
        <w:pStyle w:val="Zkladntext"/>
        <w:numPr>
          <w:ilvl w:val="0"/>
          <w:numId w:val="4"/>
        </w:numPr>
        <w:spacing w:before="90" w:after="0"/>
        <w:ind w:left="425" w:hanging="425"/>
        <w:jc w:val="both"/>
        <w:rPr>
          <w:sz w:val="22"/>
          <w:szCs w:val="22"/>
        </w:rPr>
      </w:pPr>
      <w:r w:rsidRPr="00F91D93">
        <w:rPr>
          <w:sz w:val="22"/>
          <w:szCs w:val="22"/>
        </w:rPr>
        <w:t xml:space="preserve">Místem předání díla se sjednává </w:t>
      </w:r>
      <w:r w:rsidR="006B7322" w:rsidRPr="00F91D93">
        <w:rPr>
          <w:sz w:val="22"/>
          <w:szCs w:val="22"/>
        </w:rPr>
        <w:t>u objednatele,</w:t>
      </w:r>
      <w:r w:rsidR="0069300F">
        <w:rPr>
          <w:sz w:val="22"/>
          <w:szCs w:val="22"/>
        </w:rPr>
        <w:t xml:space="preserve"> </w:t>
      </w:r>
      <w:r w:rsidR="00DF4A47">
        <w:rPr>
          <w:sz w:val="22"/>
          <w:szCs w:val="22"/>
        </w:rPr>
        <w:t>středisko správa a údržba ostatního majetku</w:t>
      </w:r>
      <w:r w:rsidR="0069300F">
        <w:rPr>
          <w:sz w:val="22"/>
          <w:szCs w:val="22"/>
        </w:rPr>
        <w:t>,</w:t>
      </w:r>
      <w:r w:rsidR="00DF4A47">
        <w:rPr>
          <w:sz w:val="22"/>
          <w:szCs w:val="22"/>
        </w:rPr>
        <w:t xml:space="preserve"> </w:t>
      </w:r>
      <w:r w:rsidR="00DF4A47" w:rsidRPr="00DF4A47">
        <w:rPr>
          <w:sz w:val="22"/>
          <w:szCs w:val="22"/>
        </w:rPr>
        <w:t>Areál dílny Martinov</w:t>
      </w:r>
      <w:r w:rsidR="00DF4A47">
        <w:rPr>
          <w:sz w:val="22"/>
          <w:szCs w:val="22"/>
        </w:rPr>
        <w:t>,</w:t>
      </w:r>
      <w:r w:rsidR="00DF4A47" w:rsidRPr="00DF4A47">
        <w:rPr>
          <w:sz w:val="22"/>
          <w:szCs w:val="22"/>
        </w:rPr>
        <w:t xml:space="preserve"> </w:t>
      </w:r>
      <w:r w:rsidR="00DF4A47">
        <w:rPr>
          <w:sz w:val="22"/>
          <w:szCs w:val="22"/>
        </w:rPr>
        <w:t xml:space="preserve">adresa: </w:t>
      </w:r>
      <w:r w:rsidR="00DF4A47" w:rsidRPr="00DF4A47">
        <w:rPr>
          <w:sz w:val="22"/>
          <w:szCs w:val="22"/>
        </w:rPr>
        <w:t>Martinovská 3293/40, 723 00 Ostrava - Martinov</w:t>
      </w:r>
      <w:r w:rsidRPr="00F91D93">
        <w:rPr>
          <w:sz w:val="22"/>
          <w:szCs w:val="22"/>
        </w:rPr>
        <w:t>. Předání bude provedeno osobně.</w:t>
      </w:r>
      <w:r w:rsidR="003F3A76">
        <w:rPr>
          <w:sz w:val="22"/>
          <w:szCs w:val="22"/>
        </w:rPr>
        <w:t xml:space="preserve"> </w:t>
      </w:r>
      <w:r w:rsidR="003F3A76" w:rsidRPr="003F3A76">
        <w:rPr>
          <w:sz w:val="22"/>
          <w:szCs w:val="22"/>
        </w:rPr>
        <w:t>Osoba oprávněná pro převzetí díla</w:t>
      </w:r>
      <w:r w:rsidR="003F3A76">
        <w:rPr>
          <w:sz w:val="22"/>
          <w:szCs w:val="22"/>
        </w:rPr>
        <w:t xml:space="preserve"> je </w:t>
      </w:r>
      <w:r w:rsidR="003F3A76" w:rsidRPr="0083665C">
        <w:rPr>
          <w:sz w:val="22"/>
          <w:szCs w:val="22"/>
        </w:rPr>
        <w:t xml:space="preserve">.………., </w:t>
      </w:r>
      <w:r w:rsidR="003F3A76" w:rsidRPr="0083665C">
        <w:rPr>
          <w:i/>
          <w:color w:val="00B0F0"/>
          <w:sz w:val="22"/>
          <w:szCs w:val="22"/>
        </w:rPr>
        <w:t xml:space="preserve">(POZ. Doplní </w:t>
      </w:r>
      <w:r w:rsidR="003F3A76">
        <w:rPr>
          <w:i/>
          <w:color w:val="00B0F0"/>
          <w:sz w:val="22"/>
          <w:szCs w:val="22"/>
        </w:rPr>
        <w:t>objednatel</w:t>
      </w:r>
      <w:r w:rsidR="003F3A76" w:rsidRPr="0083665C">
        <w:rPr>
          <w:i/>
          <w:color w:val="00B0F0"/>
          <w:sz w:val="22"/>
          <w:szCs w:val="22"/>
        </w:rPr>
        <w:t xml:space="preserve"> před podpisem smlouvy</w:t>
      </w:r>
      <w:r w:rsidR="003F3A76">
        <w:rPr>
          <w:i/>
          <w:color w:val="00B0F0"/>
          <w:sz w:val="22"/>
          <w:szCs w:val="22"/>
        </w:rPr>
        <w:t>.)</w:t>
      </w:r>
    </w:p>
    <w:p w14:paraId="6C9588BB" w14:textId="10EA8D75" w:rsidR="00DF01C8" w:rsidRPr="00DF01C8" w:rsidRDefault="0086170A" w:rsidP="00A014EC">
      <w:pPr>
        <w:pStyle w:val="Zkladntext"/>
        <w:numPr>
          <w:ilvl w:val="0"/>
          <w:numId w:val="4"/>
        </w:numPr>
        <w:spacing w:before="90" w:after="0"/>
        <w:ind w:left="425" w:hanging="425"/>
        <w:jc w:val="both"/>
        <w:rPr>
          <w:b/>
          <w:sz w:val="22"/>
          <w:szCs w:val="22"/>
        </w:rPr>
      </w:pPr>
      <w:r w:rsidRPr="00F91D93">
        <w:rPr>
          <w:sz w:val="22"/>
          <w:szCs w:val="22"/>
        </w:rPr>
        <w:t>Plnění díla</w:t>
      </w:r>
      <w:r w:rsidR="00E639BF">
        <w:rPr>
          <w:sz w:val="22"/>
          <w:szCs w:val="22"/>
        </w:rPr>
        <w:t xml:space="preserve">, </w:t>
      </w:r>
      <w:r w:rsidR="00E639BF" w:rsidRPr="00E13664">
        <w:rPr>
          <w:b/>
          <w:sz w:val="22"/>
          <w:szCs w:val="22"/>
        </w:rPr>
        <w:t>Výkon občasného autorského dozoru</w:t>
      </w:r>
      <w:r w:rsidR="00E639BF">
        <w:rPr>
          <w:sz w:val="22"/>
          <w:szCs w:val="22"/>
        </w:rPr>
        <w:t>,</w:t>
      </w:r>
      <w:r w:rsidRPr="00F91D93">
        <w:rPr>
          <w:sz w:val="22"/>
          <w:szCs w:val="22"/>
        </w:rPr>
        <w:t xml:space="preserve"> dle kapitoly II, </w:t>
      </w:r>
      <w:r w:rsidR="003F3A76">
        <w:rPr>
          <w:sz w:val="22"/>
          <w:szCs w:val="22"/>
        </w:rPr>
        <w:t>bod 9</w:t>
      </w:r>
      <w:r w:rsidRPr="00F91D93">
        <w:rPr>
          <w:sz w:val="22"/>
          <w:szCs w:val="22"/>
        </w:rPr>
        <w:t xml:space="preserve">, této smlouvy bude probíhat po dobu realizace stavby do vydání kolaudačního </w:t>
      </w:r>
      <w:r w:rsidR="00DF01C8">
        <w:rPr>
          <w:sz w:val="22"/>
          <w:szCs w:val="22"/>
        </w:rPr>
        <w:t>rozhodnutí/</w:t>
      </w:r>
      <w:r w:rsidRPr="00F91D93">
        <w:rPr>
          <w:sz w:val="22"/>
          <w:szCs w:val="22"/>
        </w:rPr>
        <w:t>souhlasu</w:t>
      </w:r>
      <w:r w:rsidR="00DF01C8">
        <w:rPr>
          <w:sz w:val="22"/>
          <w:szCs w:val="22"/>
        </w:rPr>
        <w:t>,</w:t>
      </w:r>
      <w:r w:rsidRPr="00F91D93">
        <w:rPr>
          <w:sz w:val="22"/>
          <w:szCs w:val="22"/>
        </w:rPr>
        <w:t xml:space="preserve"> </w:t>
      </w:r>
      <w:r w:rsidR="00DF01C8">
        <w:rPr>
          <w:sz w:val="22"/>
          <w:szCs w:val="22"/>
        </w:rPr>
        <w:t>nebo do dne předání</w:t>
      </w:r>
      <w:r w:rsidR="003F3A76">
        <w:rPr>
          <w:sz w:val="22"/>
          <w:szCs w:val="22"/>
        </w:rPr>
        <w:t xml:space="preserve"> a převzetí stavby objednatelem,</w:t>
      </w:r>
      <w:r w:rsidR="00DF01C8" w:rsidRPr="00F91D93">
        <w:rPr>
          <w:sz w:val="22"/>
          <w:szCs w:val="22"/>
        </w:rPr>
        <w:t xml:space="preserve"> </w:t>
      </w:r>
      <w:r w:rsidR="003F3A76" w:rsidRPr="003F3A76">
        <w:rPr>
          <w:sz w:val="22"/>
          <w:szCs w:val="22"/>
        </w:rPr>
        <w:t>v případě, že se kolaudační souhlas nevydává.</w:t>
      </w:r>
    </w:p>
    <w:p w14:paraId="427E4784" w14:textId="1439F076" w:rsidR="00DF01C8" w:rsidRDefault="003F3A76" w:rsidP="00DF01C8">
      <w:pPr>
        <w:pStyle w:val="Zkladntext"/>
        <w:spacing w:before="90" w:after="0"/>
        <w:ind w:left="426"/>
        <w:jc w:val="both"/>
        <w:rPr>
          <w:sz w:val="22"/>
          <w:szCs w:val="22"/>
        </w:rPr>
      </w:pPr>
      <w:r w:rsidRPr="003F3A76">
        <w:rPr>
          <w:sz w:val="22"/>
          <w:szCs w:val="22"/>
        </w:rPr>
        <w:t xml:space="preserve">Objednatel zašle Výzvu zhotoviteli k zahájení činnosti autorského dozoru nejpozději 10 kalendářních dnů před předáním staveniště zhotoviteli stavby. Předpokládaný termín zahájení realizace stavby je rok </w:t>
      </w:r>
      <w:r w:rsidR="00340325">
        <w:rPr>
          <w:sz w:val="22"/>
          <w:szCs w:val="22"/>
        </w:rPr>
        <w:t>2024/</w:t>
      </w:r>
      <w:r w:rsidRPr="003F3A76">
        <w:rPr>
          <w:sz w:val="22"/>
          <w:szCs w:val="22"/>
        </w:rPr>
        <w:t>2025.</w:t>
      </w:r>
    </w:p>
    <w:p w14:paraId="4F554379" w14:textId="77777777" w:rsidR="00DF01C8" w:rsidRPr="00F91D93" w:rsidRDefault="00DF01C8" w:rsidP="00787C4F">
      <w:pPr>
        <w:jc w:val="center"/>
        <w:rPr>
          <w:sz w:val="22"/>
          <w:szCs w:val="22"/>
        </w:rPr>
      </w:pPr>
    </w:p>
    <w:p w14:paraId="0557DC65" w14:textId="77777777" w:rsidR="003A142A" w:rsidRPr="001212ED" w:rsidRDefault="003B78A7" w:rsidP="00A014EC">
      <w:pPr>
        <w:pStyle w:val="Odstavecseseznamem"/>
        <w:numPr>
          <w:ilvl w:val="0"/>
          <w:numId w:val="9"/>
        </w:numPr>
        <w:ind w:left="426" w:hanging="426"/>
        <w:jc w:val="center"/>
        <w:rPr>
          <w:b/>
          <w:sz w:val="22"/>
          <w:szCs w:val="22"/>
        </w:rPr>
      </w:pPr>
      <w:r w:rsidRPr="001212ED">
        <w:rPr>
          <w:b/>
          <w:sz w:val="22"/>
          <w:szCs w:val="22"/>
        </w:rPr>
        <w:t>Platební a fakturační podmínky</w:t>
      </w:r>
    </w:p>
    <w:p w14:paraId="0D17C0C9" w14:textId="6C62A7FF" w:rsidR="008C3C00" w:rsidRPr="00417783" w:rsidRDefault="003A142A" w:rsidP="008C3C00">
      <w:pPr>
        <w:numPr>
          <w:ilvl w:val="0"/>
          <w:numId w:val="5"/>
        </w:numPr>
        <w:tabs>
          <w:tab w:val="clear" w:pos="360"/>
        </w:tabs>
        <w:spacing w:before="90"/>
        <w:ind w:left="426" w:hanging="426"/>
        <w:jc w:val="both"/>
        <w:rPr>
          <w:sz w:val="22"/>
          <w:szCs w:val="22"/>
        </w:rPr>
      </w:pPr>
      <w:r w:rsidRPr="00D47658">
        <w:rPr>
          <w:sz w:val="22"/>
          <w:szCs w:val="22"/>
        </w:rPr>
        <w:t xml:space="preserve">Platbu za </w:t>
      </w:r>
      <w:r w:rsidR="00E06847" w:rsidRPr="00D47658">
        <w:rPr>
          <w:sz w:val="22"/>
          <w:szCs w:val="22"/>
        </w:rPr>
        <w:t xml:space="preserve">provedené dílo </w:t>
      </w:r>
      <w:r w:rsidRPr="00D47658">
        <w:rPr>
          <w:sz w:val="22"/>
          <w:szCs w:val="22"/>
        </w:rPr>
        <w:t xml:space="preserve">uskuteční objednatel na základě faktury – daňového dokladu. </w:t>
      </w:r>
      <w:r w:rsidR="008C3C00" w:rsidRPr="00D47658">
        <w:rPr>
          <w:sz w:val="22"/>
          <w:szCs w:val="22"/>
        </w:rPr>
        <w:t xml:space="preserve">Z hlediska fakturace </w:t>
      </w:r>
      <w:r w:rsidR="00AE1B89" w:rsidRPr="00D47658">
        <w:rPr>
          <w:sz w:val="22"/>
          <w:szCs w:val="22"/>
        </w:rPr>
        <w:t xml:space="preserve">byly </w:t>
      </w:r>
      <w:r w:rsidR="008C3C00" w:rsidRPr="00D47658">
        <w:rPr>
          <w:sz w:val="22"/>
          <w:szCs w:val="22"/>
        </w:rPr>
        <w:t>ceny za dílo rozdělen</w:t>
      </w:r>
      <w:r w:rsidR="00AE1B89" w:rsidRPr="00D47658">
        <w:rPr>
          <w:sz w:val="22"/>
          <w:szCs w:val="22"/>
        </w:rPr>
        <w:t>y</w:t>
      </w:r>
      <w:r w:rsidR="008C3C00" w:rsidRPr="00D47658">
        <w:rPr>
          <w:sz w:val="22"/>
          <w:szCs w:val="22"/>
        </w:rPr>
        <w:t xml:space="preserve"> </w:t>
      </w:r>
      <w:r w:rsidR="008C3C00" w:rsidRPr="00417783">
        <w:rPr>
          <w:sz w:val="22"/>
          <w:szCs w:val="22"/>
        </w:rPr>
        <w:t xml:space="preserve">do </w:t>
      </w:r>
      <w:r w:rsidR="00417783" w:rsidRPr="00417783">
        <w:rPr>
          <w:sz w:val="22"/>
          <w:szCs w:val="22"/>
        </w:rPr>
        <w:t>šest</w:t>
      </w:r>
      <w:r w:rsidR="00AE1B89" w:rsidRPr="00417783">
        <w:rPr>
          <w:sz w:val="22"/>
          <w:szCs w:val="22"/>
        </w:rPr>
        <w:t>i</w:t>
      </w:r>
      <w:r w:rsidR="008C3C00" w:rsidRPr="00417783">
        <w:rPr>
          <w:sz w:val="22"/>
          <w:szCs w:val="22"/>
        </w:rPr>
        <w:t xml:space="preserve"> částí (viz body</w:t>
      </w:r>
      <w:r w:rsidR="00536795">
        <w:rPr>
          <w:sz w:val="22"/>
          <w:szCs w:val="22"/>
        </w:rPr>
        <w:t xml:space="preserve"> I.</w:t>
      </w:r>
      <w:r w:rsidR="008C3C00" w:rsidRPr="00417783">
        <w:rPr>
          <w:sz w:val="22"/>
          <w:szCs w:val="22"/>
        </w:rPr>
        <w:t xml:space="preserve"> až </w:t>
      </w:r>
      <w:r w:rsidR="00536795">
        <w:rPr>
          <w:sz w:val="22"/>
          <w:szCs w:val="22"/>
        </w:rPr>
        <w:t>V</w:t>
      </w:r>
      <w:r w:rsidR="001705BD">
        <w:rPr>
          <w:sz w:val="22"/>
          <w:szCs w:val="22"/>
        </w:rPr>
        <w:t>I</w:t>
      </w:r>
      <w:r w:rsidR="00536795">
        <w:rPr>
          <w:sz w:val="22"/>
          <w:szCs w:val="22"/>
        </w:rPr>
        <w:t>.</w:t>
      </w:r>
      <w:r w:rsidR="008C3C00" w:rsidRPr="00417783">
        <w:rPr>
          <w:sz w:val="22"/>
          <w:szCs w:val="22"/>
        </w:rPr>
        <w:t xml:space="preserve"> v tomto odstavci smlouvy). Faktura bude vystavena vždy pouze za příslušnou část díla dle rozdělení uvedeného níže v tomto odstavci smlouvy (body </w:t>
      </w:r>
      <w:r w:rsidR="00536795">
        <w:rPr>
          <w:sz w:val="22"/>
          <w:szCs w:val="22"/>
        </w:rPr>
        <w:t>I.</w:t>
      </w:r>
      <w:r w:rsidR="008C3C00" w:rsidRPr="00417783">
        <w:rPr>
          <w:sz w:val="22"/>
          <w:szCs w:val="22"/>
        </w:rPr>
        <w:t xml:space="preserve"> až </w:t>
      </w:r>
      <w:r w:rsidR="00536795">
        <w:rPr>
          <w:sz w:val="22"/>
          <w:szCs w:val="22"/>
        </w:rPr>
        <w:t>V</w:t>
      </w:r>
      <w:r w:rsidR="001705BD">
        <w:rPr>
          <w:sz w:val="22"/>
          <w:szCs w:val="22"/>
        </w:rPr>
        <w:t>I</w:t>
      </w:r>
      <w:r w:rsidR="008C3C00" w:rsidRPr="00417783">
        <w:rPr>
          <w:sz w:val="22"/>
          <w:szCs w:val="22"/>
        </w:rPr>
        <w:t xml:space="preserve">.). Faktura bude vystavena zhotovitelem do 15 dnů ode dne uskutečnění zdanitelného plnění. </w:t>
      </w:r>
    </w:p>
    <w:p w14:paraId="634B8D8C" w14:textId="77777777" w:rsidR="008C3C00" w:rsidRPr="00417783" w:rsidRDefault="008C3C00" w:rsidP="008C3C00">
      <w:pPr>
        <w:spacing w:before="90"/>
        <w:ind w:firstLine="426"/>
        <w:jc w:val="both"/>
        <w:rPr>
          <w:sz w:val="22"/>
          <w:szCs w:val="22"/>
        </w:rPr>
      </w:pPr>
      <w:r w:rsidRPr="00417783">
        <w:rPr>
          <w:sz w:val="22"/>
          <w:szCs w:val="22"/>
        </w:rPr>
        <w:t>Dnem uskutečnění zdanitelného plnění bude:</w:t>
      </w:r>
    </w:p>
    <w:p w14:paraId="2BF6E9C3" w14:textId="4A636C8E" w:rsidR="001705BD" w:rsidRDefault="008C3C00" w:rsidP="00CD7E4F">
      <w:pPr>
        <w:pStyle w:val="Zkladntext"/>
        <w:numPr>
          <w:ilvl w:val="0"/>
          <w:numId w:val="18"/>
        </w:numPr>
        <w:spacing w:before="90" w:after="0"/>
        <w:jc w:val="both"/>
        <w:rPr>
          <w:sz w:val="22"/>
          <w:szCs w:val="22"/>
        </w:rPr>
      </w:pPr>
      <w:r w:rsidRPr="00417783">
        <w:rPr>
          <w:sz w:val="22"/>
          <w:szCs w:val="22"/>
        </w:rPr>
        <w:t>den předání a převzetí PD A.</w:t>
      </w:r>
      <w:r w:rsidR="0069300F" w:rsidRPr="00417783">
        <w:rPr>
          <w:sz w:val="22"/>
          <w:szCs w:val="22"/>
        </w:rPr>
        <w:t xml:space="preserve"> Projektová dokumentace (PD) </w:t>
      </w:r>
      <w:r w:rsidR="001705BD">
        <w:rPr>
          <w:sz w:val="22"/>
          <w:szCs w:val="22"/>
        </w:rPr>
        <w:t>bouracích prací,</w:t>
      </w:r>
    </w:p>
    <w:p w14:paraId="64822C58" w14:textId="670447CA" w:rsidR="008C3C00" w:rsidRPr="00417783" w:rsidRDefault="00CF5E3D" w:rsidP="00CD7E4F">
      <w:pPr>
        <w:pStyle w:val="Zkladntext"/>
        <w:numPr>
          <w:ilvl w:val="0"/>
          <w:numId w:val="18"/>
        </w:numPr>
        <w:spacing w:before="90" w:after="0"/>
        <w:jc w:val="both"/>
        <w:rPr>
          <w:sz w:val="22"/>
          <w:szCs w:val="22"/>
        </w:rPr>
      </w:pPr>
      <w:r w:rsidRPr="00CF5E3D">
        <w:rPr>
          <w:sz w:val="22"/>
          <w:szCs w:val="22"/>
        </w:rPr>
        <w:t xml:space="preserve">den předání a převzetí PD </w:t>
      </w:r>
      <w:r>
        <w:rPr>
          <w:sz w:val="22"/>
          <w:szCs w:val="22"/>
        </w:rPr>
        <w:t>B</w:t>
      </w:r>
      <w:r w:rsidRPr="00CF5E3D">
        <w:rPr>
          <w:sz w:val="22"/>
          <w:szCs w:val="22"/>
        </w:rPr>
        <w:t xml:space="preserve">. Projektová dokumentace (PD) </w:t>
      </w:r>
      <w:r w:rsidR="00417783" w:rsidRPr="00417783">
        <w:rPr>
          <w:sz w:val="22"/>
          <w:szCs w:val="22"/>
        </w:rPr>
        <w:t>ve stupni DUR + DSP</w:t>
      </w:r>
      <w:r w:rsidR="0069300F" w:rsidRPr="00417783">
        <w:rPr>
          <w:sz w:val="22"/>
          <w:szCs w:val="22"/>
        </w:rPr>
        <w:t xml:space="preserve">, </w:t>
      </w:r>
    </w:p>
    <w:p w14:paraId="5AE07B2D" w14:textId="639968D0" w:rsidR="008C3C00" w:rsidRPr="00417783" w:rsidRDefault="008C3C00" w:rsidP="00CD7E4F">
      <w:pPr>
        <w:pStyle w:val="Zkladntext"/>
        <w:numPr>
          <w:ilvl w:val="0"/>
          <w:numId w:val="18"/>
        </w:numPr>
        <w:spacing w:before="90" w:after="0"/>
        <w:ind w:left="924" w:hanging="357"/>
        <w:jc w:val="both"/>
        <w:rPr>
          <w:sz w:val="22"/>
          <w:szCs w:val="22"/>
        </w:rPr>
      </w:pPr>
      <w:r w:rsidRPr="00417783">
        <w:rPr>
          <w:sz w:val="22"/>
          <w:szCs w:val="22"/>
        </w:rPr>
        <w:t xml:space="preserve">den předání a převzetí PD </w:t>
      </w:r>
      <w:r w:rsidR="00CF5E3D">
        <w:rPr>
          <w:sz w:val="22"/>
          <w:szCs w:val="22"/>
        </w:rPr>
        <w:t>C</w:t>
      </w:r>
      <w:r w:rsidR="00567E78" w:rsidRPr="00417783">
        <w:rPr>
          <w:sz w:val="22"/>
          <w:szCs w:val="22"/>
        </w:rPr>
        <w:t xml:space="preserve">. Projektová dokumentace (PD) ve stupni DPS, </w:t>
      </w:r>
    </w:p>
    <w:p w14:paraId="70E2587E" w14:textId="78841D43" w:rsidR="008C3C00" w:rsidRPr="00417783" w:rsidRDefault="008C3C00" w:rsidP="00CD7E4F">
      <w:pPr>
        <w:pStyle w:val="Zkladntext"/>
        <w:numPr>
          <w:ilvl w:val="0"/>
          <w:numId w:val="18"/>
        </w:numPr>
        <w:spacing w:before="90" w:after="0"/>
        <w:ind w:left="924" w:hanging="357"/>
        <w:jc w:val="both"/>
        <w:rPr>
          <w:sz w:val="22"/>
          <w:szCs w:val="22"/>
        </w:rPr>
      </w:pPr>
      <w:r w:rsidRPr="00417783">
        <w:rPr>
          <w:sz w:val="22"/>
          <w:szCs w:val="22"/>
        </w:rPr>
        <w:t xml:space="preserve">den předání a převzetí </w:t>
      </w:r>
      <w:r w:rsidR="00CF5E3D">
        <w:rPr>
          <w:sz w:val="22"/>
          <w:szCs w:val="22"/>
        </w:rPr>
        <w:t>D</w:t>
      </w:r>
      <w:r w:rsidRPr="00417783">
        <w:rPr>
          <w:sz w:val="22"/>
          <w:szCs w:val="22"/>
        </w:rPr>
        <w:t>.</w:t>
      </w:r>
      <w:r w:rsidR="00567E78" w:rsidRPr="00417783">
        <w:rPr>
          <w:sz w:val="22"/>
          <w:szCs w:val="22"/>
        </w:rPr>
        <w:t xml:space="preserve"> Provozní řád, podle vyhlášky č. 216/2011</w:t>
      </w:r>
      <w:r w:rsidR="00536795">
        <w:rPr>
          <w:sz w:val="22"/>
          <w:szCs w:val="22"/>
        </w:rPr>
        <w:t>,</w:t>
      </w:r>
      <w:r w:rsidR="00567E78" w:rsidRPr="00417783">
        <w:rPr>
          <w:sz w:val="22"/>
          <w:szCs w:val="22"/>
        </w:rPr>
        <w:t xml:space="preserve"> </w:t>
      </w:r>
    </w:p>
    <w:p w14:paraId="5D349494" w14:textId="5880FA03" w:rsidR="00F74B4E" w:rsidRPr="00417783" w:rsidRDefault="00B25CEE" w:rsidP="00CD7E4F">
      <w:pPr>
        <w:pStyle w:val="Zkladntext"/>
        <w:numPr>
          <w:ilvl w:val="0"/>
          <w:numId w:val="18"/>
        </w:numPr>
        <w:spacing w:before="90" w:after="0"/>
        <w:jc w:val="both"/>
        <w:rPr>
          <w:sz w:val="22"/>
          <w:szCs w:val="22"/>
        </w:rPr>
      </w:pPr>
      <w:r w:rsidRPr="00417783">
        <w:rPr>
          <w:sz w:val="22"/>
          <w:szCs w:val="22"/>
        </w:rPr>
        <w:t>den n</w:t>
      </w:r>
      <w:r w:rsidR="00F74B4E" w:rsidRPr="00417783">
        <w:rPr>
          <w:sz w:val="22"/>
          <w:szCs w:val="22"/>
        </w:rPr>
        <w:t xml:space="preserve">abytí právní moci povolení </w:t>
      </w:r>
      <w:r w:rsidR="00CF5E3D">
        <w:rPr>
          <w:sz w:val="22"/>
          <w:szCs w:val="22"/>
        </w:rPr>
        <w:t>E.1</w:t>
      </w:r>
      <w:r w:rsidR="00F74B4E" w:rsidRPr="00417783">
        <w:rPr>
          <w:sz w:val="22"/>
          <w:szCs w:val="22"/>
        </w:rPr>
        <w:t xml:space="preserve"> </w:t>
      </w:r>
      <w:r w:rsidR="00CF5E3D">
        <w:rPr>
          <w:sz w:val="22"/>
          <w:szCs w:val="22"/>
        </w:rPr>
        <w:t xml:space="preserve">Povolení odstranění stavby vodního díla a současně E.2 </w:t>
      </w:r>
      <w:r w:rsidR="00F74B4E" w:rsidRPr="00417783">
        <w:rPr>
          <w:sz w:val="22"/>
          <w:szCs w:val="22"/>
        </w:rPr>
        <w:t>Povolení stavby vodního díla,</w:t>
      </w:r>
    </w:p>
    <w:p w14:paraId="4A4604BA" w14:textId="1C5D32F2" w:rsidR="00B25CEE" w:rsidRPr="00417783" w:rsidRDefault="00B25CEE" w:rsidP="00CD7E4F">
      <w:pPr>
        <w:pStyle w:val="Zkladntext"/>
        <w:numPr>
          <w:ilvl w:val="0"/>
          <w:numId w:val="18"/>
        </w:numPr>
        <w:spacing w:before="90" w:after="0"/>
        <w:jc w:val="both"/>
        <w:rPr>
          <w:sz w:val="22"/>
          <w:szCs w:val="22"/>
        </w:rPr>
      </w:pPr>
      <w:r w:rsidRPr="00417783">
        <w:rPr>
          <w:sz w:val="22"/>
          <w:szCs w:val="22"/>
        </w:rPr>
        <w:t xml:space="preserve">den vydání kolaudačního souhlasu </w:t>
      </w:r>
      <w:r w:rsidR="00CF5E3D">
        <w:rPr>
          <w:sz w:val="22"/>
          <w:szCs w:val="22"/>
        </w:rPr>
        <w:t>E</w:t>
      </w:r>
      <w:r w:rsidRPr="00417783">
        <w:rPr>
          <w:sz w:val="22"/>
          <w:szCs w:val="22"/>
        </w:rPr>
        <w:t>.</w:t>
      </w:r>
      <w:r w:rsidR="00CF5E3D">
        <w:rPr>
          <w:sz w:val="22"/>
          <w:szCs w:val="22"/>
        </w:rPr>
        <w:t>3</w:t>
      </w:r>
      <w:r w:rsidR="00F74B4E" w:rsidRPr="00417783">
        <w:rPr>
          <w:sz w:val="22"/>
          <w:szCs w:val="22"/>
        </w:rPr>
        <w:t xml:space="preserve"> </w:t>
      </w:r>
      <w:r w:rsidRPr="00417783">
        <w:rPr>
          <w:sz w:val="22"/>
          <w:szCs w:val="22"/>
        </w:rPr>
        <w:t>Vydání kolaudačního</w:t>
      </w:r>
      <w:r w:rsidR="00536795">
        <w:rPr>
          <w:sz w:val="22"/>
          <w:szCs w:val="22"/>
        </w:rPr>
        <w:t xml:space="preserve"> souhlasu k užívání vodních děl.</w:t>
      </w:r>
    </w:p>
    <w:p w14:paraId="46D26282" w14:textId="77777777" w:rsidR="00F74739" w:rsidRPr="00D47658" w:rsidRDefault="008C3C00" w:rsidP="00536795">
      <w:pPr>
        <w:spacing w:before="90"/>
        <w:ind w:left="426"/>
        <w:jc w:val="both"/>
        <w:rPr>
          <w:sz w:val="22"/>
          <w:szCs w:val="22"/>
        </w:rPr>
      </w:pPr>
      <w:r w:rsidRPr="00D47658">
        <w:rPr>
          <w:sz w:val="22"/>
          <w:szCs w:val="22"/>
        </w:rPr>
        <w:t>Nedílnou součástí faktur bude kopie příslušného oběma smluvními stranami potvrzeného Předávacího protokolu</w:t>
      </w:r>
      <w:r w:rsidR="00F74739" w:rsidRPr="00D47658">
        <w:rPr>
          <w:sz w:val="22"/>
          <w:szCs w:val="22"/>
        </w:rPr>
        <w:t>:</w:t>
      </w:r>
    </w:p>
    <w:p w14:paraId="097CB723" w14:textId="237BA8C0" w:rsidR="00F74739" w:rsidRPr="00417783" w:rsidRDefault="008C3C00" w:rsidP="00CD7E4F">
      <w:pPr>
        <w:pStyle w:val="Odstavecseseznamem"/>
        <w:numPr>
          <w:ilvl w:val="0"/>
          <w:numId w:val="21"/>
        </w:numPr>
        <w:spacing w:before="90"/>
        <w:jc w:val="both"/>
        <w:rPr>
          <w:sz w:val="22"/>
          <w:szCs w:val="22"/>
        </w:rPr>
      </w:pPr>
      <w:r w:rsidRPr="00417783">
        <w:rPr>
          <w:sz w:val="22"/>
          <w:szCs w:val="22"/>
        </w:rPr>
        <w:t>jednotlivých stupňů PD</w:t>
      </w:r>
      <w:r w:rsidR="00291A6D" w:rsidRPr="00417783">
        <w:rPr>
          <w:sz w:val="22"/>
          <w:szCs w:val="22"/>
        </w:rPr>
        <w:t xml:space="preserve"> uvedených v </w:t>
      </w:r>
      <w:r w:rsidRPr="00417783">
        <w:rPr>
          <w:sz w:val="22"/>
          <w:szCs w:val="22"/>
        </w:rPr>
        <w:t xml:space="preserve">bodech </w:t>
      </w:r>
      <w:r w:rsidR="00536795">
        <w:rPr>
          <w:sz w:val="22"/>
          <w:szCs w:val="22"/>
        </w:rPr>
        <w:t>I</w:t>
      </w:r>
      <w:r w:rsidRPr="00417783">
        <w:rPr>
          <w:sz w:val="22"/>
          <w:szCs w:val="22"/>
        </w:rPr>
        <w:t>. a</w:t>
      </w:r>
      <w:r w:rsidR="00CF5E3D">
        <w:rPr>
          <w:sz w:val="22"/>
          <w:szCs w:val="22"/>
        </w:rPr>
        <w:t>ž</w:t>
      </w:r>
      <w:r w:rsidRPr="00417783">
        <w:rPr>
          <w:sz w:val="22"/>
          <w:szCs w:val="22"/>
        </w:rPr>
        <w:t xml:space="preserve"> </w:t>
      </w:r>
      <w:r w:rsidR="00CF5E3D">
        <w:rPr>
          <w:sz w:val="22"/>
          <w:szCs w:val="22"/>
        </w:rPr>
        <w:t>I</w:t>
      </w:r>
      <w:r w:rsidR="00536795">
        <w:rPr>
          <w:sz w:val="22"/>
          <w:szCs w:val="22"/>
        </w:rPr>
        <w:t>II</w:t>
      </w:r>
      <w:r w:rsidR="00F74739" w:rsidRPr="00417783">
        <w:rPr>
          <w:sz w:val="22"/>
          <w:szCs w:val="22"/>
        </w:rPr>
        <w:t>.,</w:t>
      </w:r>
    </w:p>
    <w:p w14:paraId="33043E7D" w14:textId="5189859B" w:rsidR="00F74739" w:rsidRDefault="00536795" w:rsidP="00CD7E4F">
      <w:pPr>
        <w:pStyle w:val="Odstavecseseznamem"/>
        <w:numPr>
          <w:ilvl w:val="0"/>
          <w:numId w:val="21"/>
        </w:numPr>
        <w:spacing w:before="90"/>
        <w:jc w:val="both"/>
        <w:rPr>
          <w:sz w:val="22"/>
          <w:szCs w:val="22"/>
        </w:rPr>
      </w:pPr>
      <w:r>
        <w:rPr>
          <w:sz w:val="22"/>
          <w:szCs w:val="22"/>
        </w:rPr>
        <w:lastRenderedPageBreak/>
        <w:t>provozní</w:t>
      </w:r>
      <w:r w:rsidR="00F74739" w:rsidRPr="00417783">
        <w:rPr>
          <w:sz w:val="22"/>
          <w:szCs w:val="22"/>
        </w:rPr>
        <w:t>h</w:t>
      </w:r>
      <w:r>
        <w:rPr>
          <w:sz w:val="22"/>
          <w:szCs w:val="22"/>
        </w:rPr>
        <w:t>o řádu</w:t>
      </w:r>
      <w:r w:rsidR="00F74739" w:rsidRPr="00417783">
        <w:rPr>
          <w:sz w:val="22"/>
          <w:szCs w:val="22"/>
        </w:rPr>
        <w:t xml:space="preserve"> uveden</w:t>
      </w:r>
      <w:r>
        <w:rPr>
          <w:sz w:val="22"/>
          <w:szCs w:val="22"/>
        </w:rPr>
        <w:t>ého</w:t>
      </w:r>
      <w:r w:rsidR="00F74739" w:rsidRPr="00417783">
        <w:rPr>
          <w:sz w:val="22"/>
          <w:szCs w:val="22"/>
        </w:rPr>
        <w:t xml:space="preserve"> v</w:t>
      </w:r>
      <w:r>
        <w:rPr>
          <w:sz w:val="22"/>
          <w:szCs w:val="22"/>
        </w:rPr>
        <w:t> </w:t>
      </w:r>
      <w:r w:rsidR="00F74739" w:rsidRPr="00417783">
        <w:rPr>
          <w:sz w:val="22"/>
          <w:szCs w:val="22"/>
        </w:rPr>
        <w:t>bod</w:t>
      </w:r>
      <w:r>
        <w:rPr>
          <w:sz w:val="22"/>
          <w:szCs w:val="22"/>
        </w:rPr>
        <w:t>ě I</w:t>
      </w:r>
      <w:r w:rsidR="00CF5E3D">
        <w:rPr>
          <w:sz w:val="22"/>
          <w:szCs w:val="22"/>
        </w:rPr>
        <w:t>V</w:t>
      </w:r>
      <w:r w:rsidR="00417783" w:rsidRPr="00417783">
        <w:rPr>
          <w:sz w:val="22"/>
          <w:szCs w:val="22"/>
        </w:rPr>
        <w:t>.</w:t>
      </w:r>
    </w:p>
    <w:p w14:paraId="3F8BC706" w14:textId="1F482D8E" w:rsidR="00F74739" w:rsidRPr="00417783" w:rsidRDefault="00F74739" w:rsidP="00CD7E4F">
      <w:pPr>
        <w:pStyle w:val="Odstavecseseznamem"/>
        <w:numPr>
          <w:ilvl w:val="0"/>
          <w:numId w:val="21"/>
        </w:numPr>
        <w:spacing w:before="90"/>
        <w:jc w:val="both"/>
        <w:rPr>
          <w:sz w:val="22"/>
          <w:szCs w:val="22"/>
        </w:rPr>
      </w:pPr>
      <w:r w:rsidRPr="00417783">
        <w:rPr>
          <w:sz w:val="22"/>
          <w:szCs w:val="22"/>
        </w:rPr>
        <w:t>povolení uveden</w:t>
      </w:r>
      <w:r w:rsidR="004D47EF">
        <w:rPr>
          <w:sz w:val="22"/>
          <w:szCs w:val="22"/>
        </w:rPr>
        <w:t>ých</w:t>
      </w:r>
      <w:r w:rsidRPr="00417783">
        <w:rPr>
          <w:sz w:val="22"/>
          <w:szCs w:val="22"/>
        </w:rPr>
        <w:t xml:space="preserve"> v bodě </w:t>
      </w:r>
      <w:r w:rsidR="00536795">
        <w:rPr>
          <w:sz w:val="22"/>
          <w:szCs w:val="22"/>
        </w:rPr>
        <w:t>V</w:t>
      </w:r>
      <w:r w:rsidRPr="00417783">
        <w:rPr>
          <w:sz w:val="22"/>
          <w:szCs w:val="22"/>
        </w:rPr>
        <w:t>.,</w:t>
      </w:r>
    </w:p>
    <w:p w14:paraId="3319FB9F" w14:textId="2200A1F7" w:rsidR="008C3C00" w:rsidRPr="00417783" w:rsidRDefault="00F74739" w:rsidP="00CD7E4F">
      <w:pPr>
        <w:pStyle w:val="Odstavecseseznamem"/>
        <w:numPr>
          <w:ilvl w:val="0"/>
          <w:numId w:val="21"/>
        </w:numPr>
        <w:spacing w:before="90"/>
        <w:jc w:val="both"/>
        <w:rPr>
          <w:sz w:val="22"/>
          <w:szCs w:val="22"/>
        </w:rPr>
      </w:pPr>
      <w:r w:rsidRPr="00417783">
        <w:rPr>
          <w:sz w:val="22"/>
          <w:szCs w:val="22"/>
        </w:rPr>
        <w:t xml:space="preserve">kolaudačního souhlasu uvedeného v bodě </w:t>
      </w:r>
      <w:r w:rsidR="00536795">
        <w:rPr>
          <w:sz w:val="22"/>
          <w:szCs w:val="22"/>
        </w:rPr>
        <w:t>V</w:t>
      </w:r>
      <w:r w:rsidR="005A744D">
        <w:rPr>
          <w:sz w:val="22"/>
          <w:szCs w:val="22"/>
        </w:rPr>
        <w:t>I</w:t>
      </w:r>
      <w:r w:rsidRPr="00417783">
        <w:rPr>
          <w:sz w:val="22"/>
          <w:szCs w:val="22"/>
        </w:rPr>
        <w:t xml:space="preserve">. </w:t>
      </w:r>
      <w:r w:rsidR="008C3C00" w:rsidRPr="00417783">
        <w:rPr>
          <w:sz w:val="22"/>
          <w:szCs w:val="22"/>
        </w:rPr>
        <w:t xml:space="preserve"> </w:t>
      </w:r>
    </w:p>
    <w:p w14:paraId="1EEAA7E5" w14:textId="5B07127F" w:rsidR="00536795" w:rsidRDefault="00536795" w:rsidP="00A014EC">
      <w:pPr>
        <w:numPr>
          <w:ilvl w:val="0"/>
          <w:numId w:val="5"/>
        </w:numPr>
        <w:tabs>
          <w:tab w:val="clear" w:pos="360"/>
        </w:tabs>
        <w:spacing w:before="90"/>
        <w:ind w:left="426" w:hanging="426"/>
        <w:jc w:val="both"/>
        <w:rPr>
          <w:sz w:val="22"/>
          <w:szCs w:val="22"/>
        </w:rPr>
      </w:pPr>
      <w:r>
        <w:rPr>
          <w:sz w:val="22"/>
          <w:szCs w:val="22"/>
        </w:rPr>
        <w:t xml:space="preserve">Opční právo dle kapitoly IV., bod 1, a vícepráce dle kapitoly IV., bod 2 budou fakturovány po </w:t>
      </w:r>
      <w:r w:rsidRPr="00131A89">
        <w:t xml:space="preserve">odsouhlasení Změnového listu </w:t>
      </w:r>
      <w:r>
        <w:t xml:space="preserve">(za objednatele osobou oprávněnou pro změny díla) a po </w:t>
      </w:r>
      <w:r>
        <w:rPr>
          <w:sz w:val="22"/>
          <w:szCs w:val="22"/>
        </w:rPr>
        <w:t>uzavření příslušného smluvního dodatku.</w:t>
      </w:r>
    </w:p>
    <w:p w14:paraId="31CA5A0B" w14:textId="0C359CBB" w:rsidR="00E71497" w:rsidRPr="00F91D93" w:rsidRDefault="00536795" w:rsidP="00A014EC">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faktury 30 kalendářních dnů ode dne jejich doručení objednateli, přičemž protokol o odsouhlasených pracích, resp. Protokol o předání a převzetí díla, bude přílohou faktury.</w:t>
      </w:r>
    </w:p>
    <w:p w14:paraId="7140B6AF" w14:textId="64D8B966" w:rsidR="00E639BF" w:rsidRPr="00291A6D" w:rsidRDefault="00E639BF" w:rsidP="00A014EC">
      <w:pPr>
        <w:numPr>
          <w:ilvl w:val="0"/>
          <w:numId w:val="5"/>
        </w:numPr>
        <w:tabs>
          <w:tab w:val="clear" w:pos="360"/>
        </w:tabs>
        <w:spacing w:before="90"/>
        <w:ind w:left="426" w:hanging="426"/>
        <w:jc w:val="both"/>
        <w:rPr>
          <w:sz w:val="22"/>
          <w:szCs w:val="22"/>
        </w:rPr>
      </w:pPr>
      <w:r w:rsidRPr="00291A6D">
        <w:rPr>
          <w:sz w:val="22"/>
          <w:szCs w:val="22"/>
        </w:rPr>
        <w:t>Pokud faktura nebude obsahovat předepsané náležitosti, je objednatel oprávněn vrátit ji zhotoviteli k doplnění. Ve vrácené faktuře vyznačí objednatel důvod vrácení. V tomto případě se ruší původní lhůta splatnosti dle bod</w:t>
      </w:r>
      <w:r w:rsidR="00544A72">
        <w:rPr>
          <w:sz w:val="22"/>
          <w:szCs w:val="22"/>
        </w:rPr>
        <w:t>u</w:t>
      </w:r>
      <w:r w:rsidRPr="00291A6D">
        <w:rPr>
          <w:sz w:val="22"/>
          <w:szCs w:val="22"/>
        </w:rPr>
        <w:t xml:space="preserve"> </w:t>
      </w:r>
      <w:r w:rsidR="00536795">
        <w:rPr>
          <w:sz w:val="22"/>
          <w:szCs w:val="22"/>
        </w:rPr>
        <w:t>3</w:t>
      </w:r>
      <w:r w:rsidRPr="00291A6D">
        <w:rPr>
          <w:sz w:val="22"/>
          <w:szCs w:val="22"/>
        </w:rPr>
        <w:t xml:space="preserve"> </w:t>
      </w:r>
      <w:r w:rsidR="00544A72">
        <w:rPr>
          <w:sz w:val="22"/>
          <w:szCs w:val="22"/>
        </w:rPr>
        <w:t xml:space="preserve">této kapitoly, </w:t>
      </w:r>
      <w:r w:rsidRPr="00291A6D">
        <w:rPr>
          <w:sz w:val="22"/>
          <w:szCs w:val="22"/>
        </w:rPr>
        <w:t>a nová lhůta splatnosti začne plynout až doručením opravené či doplněné faktury – daňového dokladu zpět objednateli.</w:t>
      </w:r>
    </w:p>
    <w:p w14:paraId="4542B87C" w14:textId="2279BBCB" w:rsidR="003A142A" w:rsidRPr="00E13664" w:rsidRDefault="00536795" w:rsidP="00A014EC">
      <w:pPr>
        <w:numPr>
          <w:ilvl w:val="0"/>
          <w:numId w:val="5"/>
        </w:numPr>
        <w:tabs>
          <w:tab w:val="clear" w:pos="360"/>
        </w:tabs>
        <w:spacing w:before="90"/>
        <w:ind w:left="426" w:hanging="426"/>
        <w:jc w:val="both"/>
        <w:rPr>
          <w:sz w:val="22"/>
          <w:szCs w:val="22"/>
        </w:rPr>
      </w:pPr>
      <w:r w:rsidRPr="00536795">
        <w:rPr>
          <w:sz w:val="22"/>
          <w:szCs w:val="22"/>
        </w:rPr>
        <w:t xml:space="preserve">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 </w:t>
      </w:r>
    </w:p>
    <w:p w14:paraId="2BAC4816" w14:textId="2A26C72F" w:rsidR="003A142A" w:rsidRDefault="00536795" w:rsidP="00A014EC">
      <w:pPr>
        <w:numPr>
          <w:ilvl w:val="0"/>
          <w:numId w:val="5"/>
        </w:numPr>
        <w:tabs>
          <w:tab w:val="clear" w:pos="360"/>
        </w:tabs>
        <w:spacing w:before="90"/>
        <w:ind w:left="426" w:hanging="426"/>
        <w:jc w:val="both"/>
        <w:rPr>
          <w:sz w:val="22"/>
          <w:szCs w:val="22"/>
        </w:rPr>
      </w:pPr>
      <w:r w:rsidRPr="00536795">
        <w:rPr>
          <w:sz w:val="22"/>
          <w:szCs w:val="22"/>
        </w:rPr>
        <w:t>Zhotovitel uvede na faktuře číslo smlouvy objednatele.</w:t>
      </w:r>
    </w:p>
    <w:p w14:paraId="5B73476E" w14:textId="77777777" w:rsidR="00536795" w:rsidRPr="00536795" w:rsidRDefault="00536795" w:rsidP="00536795">
      <w:pPr>
        <w:numPr>
          <w:ilvl w:val="0"/>
          <w:numId w:val="5"/>
        </w:numPr>
        <w:spacing w:before="90"/>
        <w:jc w:val="both"/>
        <w:rPr>
          <w:sz w:val="22"/>
          <w:szCs w:val="22"/>
        </w:rPr>
      </w:pPr>
      <w:r w:rsidRPr="00536795">
        <w:rPr>
          <w:sz w:val="22"/>
          <w:szCs w:val="22"/>
        </w:rPr>
        <w:t>Objednatel prohlašuje, že má zajištěno financování celé akce.</w:t>
      </w:r>
    </w:p>
    <w:p w14:paraId="70882D03" w14:textId="77777777" w:rsidR="00536795" w:rsidRPr="00536795" w:rsidRDefault="00536795" w:rsidP="00536795">
      <w:pPr>
        <w:numPr>
          <w:ilvl w:val="0"/>
          <w:numId w:val="5"/>
        </w:numPr>
        <w:spacing w:before="90"/>
        <w:jc w:val="both"/>
        <w:rPr>
          <w:sz w:val="22"/>
          <w:szCs w:val="22"/>
        </w:rPr>
      </w:pPr>
      <w:r w:rsidRPr="00536795">
        <w:rPr>
          <w:sz w:val="22"/>
          <w:szCs w:val="22"/>
        </w:rPr>
        <w:t>Objednatel se zavazuje za řádně a včas zhotovené dílo zaplatit.</w:t>
      </w:r>
    </w:p>
    <w:p w14:paraId="2CB415FD" w14:textId="3333B511" w:rsidR="00536795" w:rsidRPr="00F91D93" w:rsidRDefault="00536795" w:rsidP="00536795">
      <w:pPr>
        <w:numPr>
          <w:ilvl w:val="0"/>
          <w:numId w:val="5"/>
        </w:numPr>
        <w:spacing w:before="90"/>
        <w:jc w:val="both"/>
        <w:rPr>
          <w:sz w:val="22"/>
          <w:szCs w:val="22"/>
        </w:rPr>
      </w:pPr>
      <w:r w:rsidRPr="00536795">
        <w:rPr>
          <w:sz w:val="22"/>
          <w:szCs w:val="22"/>
        </w:rPr>
        <w:t>Na realizaci tohoto díla objednatel neposkytne žádnou finanční zálohu.</w:t>
      </w:r>
    </w:p>
    <w:p w14:paraId="134F7B95" w14:textId="10BE07AE" w:rsidR="002C684C" w:rsidRPr="00567E78" w:rsidRDefault="0086170A" w:rsidP="00567E78">
      <w:pPr>
        <w:numPr>
          <w:ilvl w:val="0"/>
          <w:numId w:val="5"/>
        </w:numPr>
        <w:tabs>
          <w:tab w:val="clear" w:pos="360"/>
        </w:tabs>
        <w:spacing w:before="90"/>
        <w:ind w:left="426" w:hanging="426"/>
        <w:jc w:val="both"/>
        <w:rPr>
          <w:sz w:val="22"/>
          <w:szCs w:val="22"/>
        </w:rPr>
      </w:pPr>
      <w:r w:rsidRPr="00567E78">
        <w:rPr>
          <w:sz w:val="22"/>
          <w:szCs w:val="22"/>
        </w:rPr>
        <w:t>Platbu za výkon autorského dozoru stavby dle us</w:t>
      </w:r>
      <w:r w:rsidR="00536795">
        <w:rPr>
          <w:sz w:val="22"/>
          <w:szCs w:val="22"/>
        </w:rPr>
        <w:t>tanovení kapitoly II., bod 9</w:t>
      </w:r>
      <w:r w:rsidRPr="00567E78">
        <w:rPr>
          <w:sz w:val="22"/>
          <w:szCs w:val="22"/>
        </w:rPr>
        <w:t>, této smlouvy, uskuteční objednatel na základě faktury – daňového dokladu. Faktura bude vystavena zhotovitelem do 15 dnů ode dne uskutečnění zdanitelného plnění</w:t>
      </w:r>
      <w:r w:rsidR="002C684C" w:rsidRPr="00567E78">
        <w:rPr>
          <w:sz w:val="22"/>
          <w:szCs w:val="22"/>
        </w:rPr>
        <w:t>.</w:t>
      </w:r>
      <w:r w:rsidR="00291A6D" w:rsidRPr="00567E78">
        <w:rPr>
          <w:sz w:val="22"/>
          <w:szCs w:val="22"/>
        </w:rPr>
        <w:t xml:space="preserve"> </w:t>
      </w:r>
      <w:r w:rsidR="002C684C" w:rsidRPr="00567E78">
        <w:rPr>
          <w:sz w:val="22"/>
          <w:szCs w:val="22"/>
        </w:rPr>
        <w:t>Dnem uskutečnění zdanitelného plnění bude</w:t>
      </w:r>
      <w:r w:rsidR="00567E78" w:rsidRPr="00567E78">
        <w:rPr>
          <w:sz w:val="22"/>
          <w:szCs w:val="22"/>
        </w:rPr>
        <w:t xml:space="preserve"> </w:t>
      </w:r>
      <w:r w:rsidR="00BE7E9C" w:rsidRPr="00567E78">
        <w:rPr>
          <w:sz w:val="22"/>
          <w:szCs w:val="22"/>
        </w:rPr>
        <w:t>den vydání posledního kolaudačního rozhodnutí/</w:t>
      </w:r>
      <w:r w:rsidR="00417783">
        <w:rPr>
          <w:sz w:val="22"/>
          <w:szCs w:val="22"/>
        </w:rPr>
        <w:t>souhlasu stavby</w:t>
      </w:r>
      <w:r w:rsidR="00E13664">
        <w:rPr>
          <w:sz w:val="22"/>
          <w:szCs w:val="22"/>
        </w:rPr>
        <w:t xml:space="preserve">. </w:t>
      </w:r>
    </w:p>
    <w:p w14:paraId="0B564212" w14:textId="3F91CE86" w:rsidR="00BB636D" w:rsidRDefault="0086170A" w:rsidP="002C684C">
      <w:pPr>
        <w:pStyle w:val="Zkladntext"/>
        <w:spacing w:before="90" w:after="0"/>
        <w:ind w:left="426"/>
        <w:jc w:val="both"/>
        <w:rPr>
          <w:sz w:val="22"/>
          <w:szCs w:val="22"/>
        </w:rPr>
      </w:pPr>
      <w:r w:rsidRPr="00F91D93">
        <w:rPr>
          <w:sz w:val="22"/>
          <w:szCs w:val="22"/>
        </w:rPr>
        <w:t>Splatnost faktury je 30 dnů od doručení objednateli</w:t>
      </w:r>
      <w:r w:rsidR="000D193E">
        <w:rPr>
          <w:sz w:val="22"/>
          <w:szCs w:val="22"/>
        </w:rPr>
        <w:t>.</w:t>
      </w:r>
      <w:r w:rsidRPr="00F91D93">
        <w:rPr>
          <w:sz w:val="22"/>
          <w:szCs w:val="22"/>
        </w:rPr>
        <w:t> </w:t>
      </w:r>
      <w:r w:rsidR="00470822">
        <w:rPr>
          <w:sz w:val="22"/>
          <w:szCs w:val="22"/>
        </w:rPr>
        <w:t xml:space="preserve">Ustanovení odst. </w:t>
      </w:r>
      <w:r w:rsidR="00066E42">
        <w:rPr>
          <w:sz w:val="22"/>
          <w:szCs w:val="22"/>
        </w:rPr>
        <w:t>4</w:t>
      </w:r>
      <w:r w:rsidR="00470822">
        <w:rPr>
          <w:sz w:val="22"/>
          <w:szCs w:val="22"/>
        </w:rPr>
        <w:t xml:space="preserve">, </w:t>
      </w:r>
      <w:r w:rsidR="00066E42">
        <w:rPr>
          <w:sz w:val="22"/>
          <w:szCs w:val="22"/>
        </w:rPr>
        <w:t>5</w:t>
      </w:r>
      <w:r w:rsidR="00C20544">
        <w:rPr>
          <w:sz w:val="22"/>
          <w:szCs w:val="22"/>
        </w:rPr>
        <w:t xml:space="preserve">, </w:t>
      </w:r>
      <w:r w:rsidR="00066E42">
        <w:rPr>
          <w:sz w:val="22"/>
          <w:szCs w:val="22"/>
        </w:rPr>
        <w:t>6</w:t>
      </w:r>
      <w:r w:rsidR="00470822">
        <w:rPr>
          <w:sz w:val="22"/>
          <w:szCs w:val="22"/>
        </w:rPr>
        <w:t xml:space="preserve"> a 1</w:t>
      </w:r>
      <w:r w:rsidR="00C20544">
        <w:rPr>
          <w:sz w:val="22"/>
          <w:szCs w:val="22"/>
        </w:rPr>
        <w:t>1</w:t>
      </w:r>
      <w:r w:rsidR="00470822">
        <w:rPr>
          <w:sz w:val="22"/>
          <w:szCs w:val="22"/>
        </w:rPr>
        <w:t xml:space="preserve"> této kapitoly smlouvy se použijí i na fakturaci dle tohoto odstavce smlouvy.</w:t>
      </w:r>
    </w:p>
    <w:p w14:paraId="5D7A7D72" w14:textId="49EAA752" w:rsidR="00B7277B" w:rsidRPr="00E13664" w:rsidRDefault="00066E42" w:rsidP="00A014EC">
      <w:pPr>
        <w:numPr>
          <w:ilvl w:val="0"/>
          <w:numId w:val="5"/>
        </w:numPr>
        <w:tabs>
          <w:tab w:val="clear" w:pos="360"/>
        </w:tabs>
        <w:spacing w:before="90"/>
        <w:ind w:left="426" w:hanging="426"/>
        <w:jc w:val="both"/>
        <w:rPr>
          <w:color w:val="000000" w:themeColor="text1"/>
          <w:sz w:val="22"/>
          <w:szCs w:val="22"/>
          <w:lang w:eastAsia="en-US"/>
        </w:rPr>
      </w:pPr>
      <w:r w:rsidRPr="00066E42">
        <w:rPr>
          <w:color w:val="000000" w:themeColor="text1"/>
          <w:sz w:val="22"/>
          <w:szCs w:val="22"/>
          <w:lang w:eastAsia="en-US"/>
        </w:rPr>
        <w:t xml:space="preserve">Faktury budou zasílány elektronicky na adresu </w:t>
      </w:r>
      <w:hyperlink r:id="rId12" w:history="1">
        <w:r w:rsidRPr="00066E42">
          <w:rPr>
            <w:rStyle w:val="Hypertextovodkaz"/>
            <w:sz w:val="22"/>
            <w:szCs w:val="22"/>
            <w:lang w:eastAsia="en-US"/>
          </w:rPr>
          <w:t>elektronicka.fakturace@dpo.cz</w:t>
        </w:r>
      </w:hyperlink>
      <w:r w:rsidRPr="00066E42">
        <w:rPr>
          <w:color w:val="000000" w:themeColor="text1"/>
          <w:sz w:val="22"/>
          <w:szCs w:val="22"/>
          <w:lang w:eastAsia="en-US"/>
        </w:rPr>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26520908" w14:textId="77777777" w:rsidR="00B82546" w:rsidRPr="00F91D93" w:rsidRDefault="00B82546" w:rsidP="00787C4F">
      <w:pPr>
        <w:jc w:val="center"/>
        <w:rPr>
          <w:sz w:val="22"/>
          <w:szCs w:val="22"/>
        </w:rPr>
      </w:pPr>
    </w:p>
    <w:p w14:paraId="0DC9F948" w14:textId="77777777" w:rsidR="003A142A" w:rsidRPr="00F91D93" w:rsidRDefault="003A142A" w:rsidP="00A014EC">
      <w:pPr>
        <w:pStyle w:val="Odstavecseseznamem"/>
        <w:numPr>
          <w:ilvl w:val="0"/>
          <w:numId w:val="9"/>
        </w:numPr>
        <w:ind w:left="426" w:hanging="426"/>
        <w:jc w:val="center"/>
        <w:rPr>
          <w:b/>
          <w:sz w:val="22"/>
          <w:szCs w:val="22"/>
        </w:rPr>
      </w:pPr>
      <w:r w:rsidRPr="007D7C0A">
        <w:rPr>
          <w:b/>
          <w:sz w:val="22"/>
          <w:szCs w:val="22"/>
        </w:rPr>
        <w:t>Sankční ujednání</w:t>
      </w:r>
      <w:r w:rsidRPr="00F91D93">
        <w:rPr>
          <w:b/>
          <w:sz w:val="22"/>
          <w:szCs w:val="22"/>
        </w:rPr>
        <w:t xml:space="preserve"> </w:t>
      </w:r>
    </w:p>
    <w:p w14:paraId="651855FE" w14:textId="0C670609" w:rsidR="002119B1" w:rsidRDefault="00CB7226" w:rsidP="00A014EC">
      <w:pPr>
        <w:numPr>
          <w:ilvl w:val="0"/>
          <w:numId w:val="6"/>
        </w:numPr>
        <w:tabs>
          <w:tab w:val="clear" w:pos="360"/>
        </w:tabs>
        <w:spacing w:before="90"/>
        <w:ind w:left="426" w:hanging="426"/>
        <w:jc w:val="both"/>
        <w:rPr>
          <w:sz w:val="22"/>
          <w:szCs w:val="22"/>
        </w:rPr>
      </w:pPr>
      <w:r w:rsidRPr="00CB7226">
        <w:rPr>
          <w:sz w:val="22"/>
          <w:szCs w:val="22"/>
        </w:rPr>
        <w:t xml:space="preserve">Objednatel je oprávněn účtovat smluvní pokutu ve výši </w:t>
      </w:r>
      <w:r>
        <w:rPr>
          <w:sz w:val="22"/>
          <w:szCs w:val="22"/>
        </w:rPr>
        <w:t>5</w:t>
      </w:r>
      <w:r w:rsidRPr="00CB7226">
        <w:rPr>
          <w:sz w:val="22"/>
          <w:szCs w:val="22"/>
        </w:rPr>
        <w:t xml:space="preserve">00,- Kč za každý započatý den prodlení zhotovitele s dodáním každého jednotlivého stupně projektové dokumentace dle kapitoly V., bod 1, písmeno A (předání PD </w:t>
      </w:r>
      <w:r w:rsidR="00CF5E3D">
        <w:rPr>
          <w:sz w:val="22"/>
          <w:szCs w:val="22"/>
        </w:rPr>
        <w:t xml:space="preserve">bouracích prací), písmeno B (předání PD </w:t>
      </w:r>
      <w:r>
        <w:rPr>
          <w:sz w:val="22"/>
          <w:szCs w:val="22"/>
        </w:rPr>
        <w:t xml:space="preserve">DUR + </w:t>
      </w:r>
      <w:r w:rsidRPr="00CB7226">
        <w:rPr>
          <w:sz w:val="22"/>
          <w:szCs w:val="22"/>
        </w:rPr>
        <w:t xml:space="preserve">DSP) </w:t>
      </w:r>
      <w:r w:rsidR="00CF5E3D">
        <w:rPr>
          <w:sz w:val="22"/>
          <w:szCs w:val="22"/>
        </w:rPr>
        <w:t>a</w:t>
      </w:r>
      <w:r w:rsidRPr="00CB7226">
        <w:rPr>
          <w:sz w:val="22"/>
          <w:szCs w:val="22"/>
        </w:rPr>
        <w:t xml:space="preserve"> písmeno </w:t>
      </w:r>
      <w:r w:rsidR="00CF5E3D">
        <w:rPr>
          <w:sz w:val="22"/>
          <w:szCs w:val="22"/>
        </w:rPr>
        <w:t>C</w:t>
      </w:r>
      <w:r w:rsidRPr="00CB7226">
        <w:rPr>
          <w:sz w:val="22"/>
          <w:szCs w:val="22"/>
        </w:rPr>
        <w:t xml:space="preserve"> (předání PD DPS)</w:t>
      </w:r>
      <w:r>
        <w:rPr>
          <w:sz w:val="22"/>
          <w:szCs w:val="22"/>
        </w:rPr>
        <w:t>.</w:t>
      </w:r>
    </w:p>
    <w:p w14:paraId="70FFF34F" w14:textId="1956B67F" w:rsidR="00F74739" w:rsidRDefault="00F74739"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sidR="00C8209B">
        <w:rPr>
          <w:sz w:val="22"/>
          <w:szCs w:val="22"/>
        </w:rPr>
        <w:t>500</w:t>
      </w:r>
      <w:r w:rsidRPr="008D50EE">
        <w:rPr>
          <w:sz w:val="22"/>
          <w:szCs w:val="22"/>
        </w:rPr>
        <w:t xml:space="preserve">,- Kč za každý započatý den prodlení zhotovitele s dodáním </w:t>
      </w:r>
      <w:r>
        <w:rPr>
          <w:sz w:val="22"/>
          <w:szCs w:val="22"/>
        </w:rPr>
        <w:t>provozního řádu (</w:t>
      </w:r>
      <w:r w:rsidR="00F4469C">
        <w:rPr>
          <w:sz w:val="22"/>
          <w:szCs w:val="22"/>
        </w:rPr>
        <w:t xml:space="preserve">dle kapitoly </w:t>
      </w:r>
      <w:r w:rsidR="00CB7226">
        <w:rPr>
          <w:sz w:val="22"/>
          <w:szCs w:val="22"/>
        </w:rPr>
        <w:t>V</w:t>
      </w:r>
      <w:r w:rsidR="00F4469C">
        <w:rPr>
          <w:sz w:val="22"/>
          <w:szCs w:val="22"/>
        </w:rPr>
        <w:t xml:space="preserve">., </w:t>
      </w:r>
      <w:r w:rsidR="00060D7D">
        <w:rPr>
          <w:sz w:val="22"/>
          <w:szCs w:val="22"/>
        </w:rPr>
        <w:t xml:space="preserve">bod </w:t>
      </w:r>
      <w:r w:rsidR="00CB7226">
        <w:rPr>
          <w:sz w:val="22"/>
          <w:szCs w:val="22"/>
        </w:rPr>
        <w:t xml:space="preserve">1, písmeno </w:t>
      </w:r>
      <w:r w:rsidR="00CF5E3D">
        <w:rPr>
          <w:sz w:val="22"/>
          <w:szCs w:val="22"/>
        </w:rPr>
        <w:t>D</w:t>
      </w:r>
      <w:r w:rsidR="00060D7D">
        <w:rPr>
          <w:sz w:val="22"/>
          <w:szCs w:val="22"/>
        </w:rPr>
        <w:t xml:space="preserve">.), </w:t>
      </w:r>
      <w:r>
        <w:rPr>
          <w:sz w:val="22"/>
          <w:szCs w:val="22"/>
        </w:rPr>
        <w:t>kter</w:t>
      </w:r>
      <w:r w:rsidR="0088678C">
        <w:rPr>
          <w:sz w:val="22"/>
          <w:szCs w:val="22"/>
        </w:rPr>
        <w:t>ý</w:t>
      </w:r>
      <w:r>
        <w:rPr>
          <w:sz w:val="22"/>
          <w:szCs w:val="22"/>
        </w:rPr>
        <w:t xml:space="preserve"> je předmětem plnění této smlouvy</w:t>
      </w:r>
      <w:r w:rsidRPr="008D50EE">
        <w:rPr>
          <w:sz w:val="22"/>
          <w:szCs w:val="22"/>
        </w:rPr>
        <w:t>.</w:t>
      </w:r>
    </w:p>
    <w:p w14:paraId="03560235" w14:textId="42DC9336" w:rsidR="0088678C" w:rsidRDefault="00F74739" w:rsidP="00F74739">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sidR="00C8209B" w:rsidRPr="00C8209B">
        <w:rPr>
          <w:sz w:val="22"/>
          <w:szCs w:val="22"/>
        </w:rPr>
        <w:t>500</w:t>
      </w:r>
      <w:r w:rsidRPr="008D50EE">
        <w:rPr>
          <w:sz w:val="22"/>
          <w:szCs w:val="22"/>
        </w:rPr>
        <w:t>,- Kč za každý z</w:t>
      </w:r>
      <w:r w:rsidR="0088678C">
        <w:rPr>
          <w:sz w:val="22"/>
          <w:szCs w:val="22"/>
        </w:rPr>
        <w:t>apočatý den</w:t>
      </w:r>
      <w:r w:rsidR="00B02C45">
        <w:rPr>
          <w:sz w:val="22"/>
          <w:szCs w:val="22"/>
        </w:rPr>
        <w:t xml:space="preserve"> prodlení</w:t>
      </w:r>
      <w:r w:rsidR="0088678C">
        <w:rPr>
          <w:sz w:val="22"/>
          <w:szCs w:val="22"/>
        </w:rPr>
        <w:t xml:space="preserve">, kdy zhotovitel </w:t>
      </w:r>
      <w:r w:rsidR="007A118A">
        <w:rPr>
          <w:sz w:val="22"/>
          <w:szCs w:val="22"/>
        </w:rPr>
        <w:t xml:space="preserve">včas </w:t>
      </w:r>
      <w:r w:rsidR="0088678C">
        <w:rPr>
          <w:sz w:val="22"/>
          <w:szCs w:val="22"/>
        </w:rPr>
        <w:t>nezahájí jednání k zajištění vydání:</w:t>
      </w:r>
    </w:p>
    <w:p w14:paraId="4DDD9B24" w14:textId="0508444C" w:rsidR="005A744D" w:rsidRDefault="005A744D" w:rsidP="00CD7E4F">
      <w:pPr>
        <w:pStyle w:val="Odstavecseseznamem"/>
        <w:numPr>
          <w:ilvl w:val="0"/>
          <w:numId w:val="21"/>
        </w:numPr>
        <w:spacing w:before="90"/>
        <w:jc w:val="both"/>
        <w:rPr>
          <w:sz w:val="22"/>
          <w:szCs w:val="22"/>
        </w:rPr>
      </w:pPr>
      <w:r>
        <w:rPr>
          <w:sz w:val="22"/>
          <w:szCs w:val="22"/>
        </w:rPr>
        <w:t>p</w:t>
      </w:r>
      <w:r w:rsidRPr="005A744D">
        <w:rPr>
          <w:sz w:val="22"/>
          <w:szCs w:val="22"/>
        </w:rPr>
        <w:t>ovolení odstranění stavby vodního</w:t>
      </w:r>
      <w:r>
        <w:rPr>
          <w:sz w:val="22"/>
          <w:szCs w:val="22"/>
        </w:rPr>
        <w:t xml:space="preserve"> díla (dle kapitoly V., bod 1, písmeno E.1.)</w:t>
      </w:r>
    </w:p>
    <w:p w14:paraId="408CA020" w14:textId="281D8175" w:rsidR="0088678C" w:rsidRDefault="0088678C" w:rsidP="00CD7E4F">
      <w:pPr>
        <w:pStyle w:val="Odstavecseseznamem"/>
        <w:numPr>
          <w:ilvl w:val="0"/>
          <w:numId w:val="21"/>
        </w:numPr>
        <w:spacing w:before="90"/>
        <w:jc w:val="both"/>
        <w:rPr>
          <w:sz w:val="22"/>
          <w:szCs w:val="22"/>
        </w:rPr>
      </w:pPr>
      <w:r>
        <w:rPr>
          <w:sz w:val="22"/>
          <w:szCs w:val="22"/>
        </w:rPr>
        <w:t>povolení stavby vodního díla (</w:t>
      </w:r>
      <w:r w:rsidR="00636A6A">
        <w:rPr>
          <w:sz w:val="22"/>
          <w:szCs w:val="22"/>
        </w:rPr>
        <w:t xml:space="preserve">dle kapitoly </w:t>
      </w:r>
      <w:r w:rsidR="00CB7226">
        <w:rPr>
          <w:sz w:val="22"/>
          <w:szCs w:val="22"/>
        </w:rPr>
        <w:t>V</w:t>
      </w:r>
      <w:r w:rsidR="00636A6A">
        <w:rPr>
          <w:sz w:val="22"/>
          <w:szCs w:val="22"/>
        </w:rPr>
        <w:t xml:space="preserve">., </w:t>
      </w:r>
      <w:r w:rsidR="00CB7226">
        <w:rPr>
          <w:sz w:val="22"/>
          <w:szCs w:val="22"/>
        </w:rPr>
        <w:t xml:space="preserve">bod 1, písmeno </w:t>
      </w:r>
      <w:r w:rsidR="005A744D">
        <w:rPr>
          <w:sz w:val="22"/>
          <w:szCs w:val="22"/>
        </w:rPr>
        <w:t>E.2</w:t>
      </w:r>
      <w:r w:rsidR="003263FD">
        <w:rPr>
          <w:sz w:val="22"/>
          <w:szCs w:val="22"/>
        </w:rPr>
        <w:t>.</w:t>
      </w:r>
      <w:r>
        <w:rPr>
          <w:sz w:val="22"/>
          <w:szCs w:val="22"/>
        </w:rPr>
        <w:t xml:space="preserve">), </w:t>
      </w:r>
    </w:p>
    <w:p w14:paraId="0ADF69D6" w14:textId="454D4513" w:rsidR="0088678C" w:rsidRDefault="0088678C" w:rsidP="00CD7E4F">
      <w:pPr>
        <w:pStyle w:val="Odstavecseseznamem"/>
        <w:numPr>
          <w:ilvl w:val="0"/>
          <w:numId w:val="21"/>
        </w:numPr>
        <w:spacing w:before="90"/>
        <w:jc w:val="both"/>
        <w:rPr>
          <w:sz w:val="22"/>
          <w:szCs w:val="22"/>
        </w:rPr>
      </w:pPr>
      <w:r>
        <w:rPr>
          <w:sz w:val="22"/>
          <w:szCs w:val="22"/>
        </w:rPr>
        <w:t>kolaudačního souhlasu k užívání vodních děl (</w:t>
      </w:r>
      <w:r w:rsidR="00636A6A">
        <w:rPr>
          <w:sz w:val="22"/>
          <w:szCs w:val="22"/>
        </w:rPr>
        <w:t xml:space="preserve">dle </w:t>
      </w:r>
      <w:r w:rsidR="00CB7226">
        <w:rPr>
          <w:sz w:val="22"/>
          <w:szCs w:val="22"/>
        </w:rPr>
        <w:t xml:space="preserve">kapitoly V., bod 1, písmeno </w:t>
      </w:r>
      <w:r w:rsidR="005A744D">
        <w:rPr>
          <w:sz w:val="22"/>
          <w:szCs w:val="22"/>
        </w:rPr>
        <w:t>E.3</w:t>
      </w:r>
      <w:r>
        <w:rPr>
          <w:sz w:val="22"/>
          <w:szCs w:val="22"/>
        </w:rPr>
        <w:t>),</w:t>
      </w:r>
    </w:p>
    <w:p w14:paraId="6F8014A8" w14:textId="355D6F4C" w:rsidR="0088678C" w:rsidRPr="0088678C" w:rsidRDefault="00CB7226" w:rsidP="00B02C45">
      <w:pPr>
        <w:spacing w:before="90"/>
        <w:ind w:firstLine="426"/>
        <w:jc w:val="both"/>
        <w:rPr>
          <w:sz w:val="22"/>
          <w:szCs w:val="22"/>
        </w:rPr>
      </w:pPr>
      <w:r w:rsidRPr="00CB7226">
        <w:rPr>
          <w:sz w:val="22"/>
          <w:szCs w:val="22"/>
        </w:rPr>
        <w:t>smluvní pokutu je objednatel oprávněn účtovat za každé jednotlivé prodlení a za každý započatý den prodlení.</w:t>
      </w:r>
    </w:p>
    <w:p w14:paraId="279677A9" w14:textId="4DE8793A" w:rsidR="003A142A" w:rsidRPr="008D50EE" w:rsidRDefault="00CB7226" w:rsidP="00A014EC">
      <w:pPr>
        <w:numPr>
          <w:ilvl w:val="0"/>
          <w:numId w:val="6"/>
        </w:numPr>
        <w:tabs>
          <w:tab w:val="clear" w:pos="360"/>
        </w:tabs>
        <w:spacing w:before="90"/>
        <w:ind w:left="426" w:hanging="426"/>
        <w:jc w:val="both"/>
        <w:rPr>
          <w:sz w:val="22"/>
          <w:szCs w:val="22"/>
        </w:rPr>
      </w:pPr>
      <w:r w:rsidRPr="00CB7226">
        <w:rPr>
          <w:sz w:val="22"/>
          <w:szCs w:val="22"/>
        </w:rPr>
        <w:t>V případě prodlení objednatele s úhradou faktury je zhotovitel oprávněn účtovat objednateli úrok z prodlení ve výši 0,05 % z dlužné částky za každý i započatý den prodlení.</w:t>
      </w:r>
    </w:p>
    <w:p w14:paraId="527966E2" w14:textId="32C661A9" w:rsidR="00EB5B52" w:rsidRPr="008D50EE" w:rsidRDefault="00EB5B52" w:rsidP="00A014EC">
      <w:pPr>
        <w:numPr>
          <w:ilvl w:val="0"/>
          <w:numId w:val="6"/>
        </w:numPr>
        <w:tabs>
          <w:tab w:val="clear" w:pos="360"/>
        </w:tabs>
        <w:spacing w:before="90"/>
        <w:ind w:left="426" w:hanging="426"/>
        <w:jc w:val="both"/>
        <w:rPr>
          <w:sz w:val="22"/>
          <w:szCs w:val="22"/>
        </w:rPr>
      </w:pPr>
      <w:r w:rsidRPr="008D50EE">
        <w:rPr>
          <w:sz w:val="22"/>
          <w:szCs w:val="22"/>
        </w:rPr>
        <w:lastRenderedPageBreak/>
        <w:t xml:space="preserve">Pokud zhotovitel poruší svou povinnost dle </w:t>
      </w:r>
      <w:r w:rsidR="00B7277B" w:rsidRPr="008D50EE">
        <w:rPr>
          <w:sz w:val="22"/>
          <w:szCs w:val="22"/>
        </w:rPr>
        <w:t>kapitoly</w:t>
      </w:r>
      <w:r w:rsidRPr="008D50EE">
        <w:rPr>
          <w:sz w:val="22"/>
          <w:szCs w:val="22"/>
        </w:rPr>
        <w:t xml:space="preserve"> II.</w:t>
      </w:r>
      <w:r w:rsidR="00E22A4F" w:rsidRPr="008D50EE">
        <w:rPr>
          <w:sz w:val="22"/>
          <w:szCs w:val="22"/>
        </w:rPr>
        <w:t>,</w:t>
      </w:r>
      <w:r w:rsidRPr="008D50EE">
        <w:rPr>
          <w:sz w:val="22"/>
          <w:szCs w:val="22"/>
        </w:rPr>
        <w:t xml:space="preserve"> </w:t>
      </w:r>
      <w:r w:rsidR="007D7C0A">
        <w:rPr>
          <w:sz w:val="22"/>
          <w:szCs w:val="22"/>
        </w:rPr>
        <w:t>bod</w:t>
      </w:r>
      <w:r w:rsidR="00CB68A4" w:rsidRPr="008D50EE">
        <w:rPr>
          <w:sz w:val="22"/>
          <w:szCs w:val="22"/>
        </w:rPr>
        <w:t xml:space="preserve"> </w:t>
      </w:r>
      <w:r w:rsidR="00567E78">
        <w:rPr>
          <w:sz w:val="22"/>
          <w:szCs w:val="22"/>
        </w:rPr>
        <w:t>1</w:t>
      </w:r>
      <w:r w:rsidR="00E26AE5">
        <w:rPr>
          <w:sz w:val="22"/>
          <w:szCs w:val="22"/>
        </w:rPr>
        <w:t>0</w:t>
      </w:r>
      <w:r w:rsidR="00E908C0" w:rsidRPr="008D50EE">
        <w:rPr>
          <w:sz w:val="22"/>
          <w:szCs w:val="22"/>
        </w:rPr>
        <w:t>,</w:t>
      </w:r>
      <w:r w:rsidRPr="008D50EE">
        <w:rPr>
          <w:sz w:val="22"/>
          <w:szCs w:val="22"/>
        </w:rPr>
        <w:t xml:space="preserve"> této smlouvy, je </w:t>
      </w:r>
      <w:r w:rsidR="009D75FE" w:rsidRPr="008D50EE">
        <w:rPr>
          <w:sz w:val="22"/>
          <w:szCs w:val="22"/>
        </w:rPr>
        <w:t xml:space="preserve">objednatel oprávněn </w:t>
      </w:r>
      <w:r w:rsidR="000D3333" w:rsidRPr="008D50EE">
        <w:rPr>
          <w:sz w:val="22"/>
          <w:szCs w:val="22"/>
        </w:rPr>
        <w:t>účtovat zhotoviteli</w:t>
      </w:r>
      <w:r w:rsidR="009D75FE" w:rsidRPr="008D50EE">
        <w:rPr>
          <w:sz w:val="22"/>
          <w:szCs w:val="22"/>
        </w:rPr>
        <w:t xml:space="preserve"> </w:t>
      </w:r>
      <w:r w:rsidRPr="008D50EE">
        <w:rPr>
          <w:sz w:val="22"/>
          <w:szCs w:val="22"/>
        </w:rPr>
        <w:t>smluvní pokutu ve výši 500</w:t>
      </w:r>
      <w:r w:rsidR="00D91579" w:rsidRPr="008D50EE">
        <w:rPr>
          <w:sz w:val="22"/>
          <w:szCs w:val="22"/>
        </w:rPr>
        <w:t>,-</w:t>
      </w:r>
      <w:r w:rsidRPr="008D50EE">
        <w:rPr>
          <w:sz w:val="22"/>
          <w:szCs w:val="22"/>
        </w:rPr>
        <w:t xml:space="preserve"> Kč za každý dotaz nezodpovězený v termínu.</w:t>
      </w:r>
    </w:p>
    <w:p w14:paraId="7BC03A77" w14:textId="736EE53D" w:rsidR="00B7277B" w:rsidRPr="008D50EE" w:rsidRDefault="00B7277B" w:rsidP="00A014EC">
      <w:pPr>
        <w:numPr>
          <w:ilvl w:val="0"/>
          <w:numId w:val="6"/>
        </w:numPr>
        <w:tabs>
          <w:tab w:val="clear" w:pos="360"/>
        </w:tabs>
        <w:spacing w:before="90"/>
        <w:ind w:left="426" w:hanging="426"/>
        <w:jc w:val="both"/>
        <w:rPr>
          <w:sz w:val="22"/>
          <w:szCs w:val="22"/>
        </w:rPr>
      </w:pPr>
      <w:r w:rsidRPr="008D50EE">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Pr>
          <w:sz w:val="22"/>
          <w:szCs w:val="22"/>
        </w:rPr>
        <w:t xml:space="preserve"> za každou jednotlivou projektovou dokumentaci</w:t>
      </w:r>
      <w:r w:rsidRPr="008D50EE">
        <w:rPr>
          <w:sz w:val="22"/>
          <w:szCs w:val="22"/>
        </w:rPr>
        <w:t>.</w:t>
      </w:r>
    </w:p>
    <w:p w14:paraId="166CD9CD" w14:textId="587BCC84" w:rsidR="00174EC5" w:rsidRPr="008D50EE" w:rsidRDefault="00174EC5" w:rsidP="00A014EC">
      <w:pPr>
        <w:numPr>
          <w:ilvl w:val="0"/>
          <w:numId w:val="6"/>
        </w:numPr>
        <w:tabs>
          <w:tab w:val="clear" w:pos="360"/>
        </w:tabs>
        <w:spacing w:before="90"/>
        <w:ind w:left="426" w:hanging="426"/>
        <w:jc w:val="both"/>
        <w:rPr>
          <w:sz w:val="22"/>
          <w:szCs w:val="22"/>
        </w:rPr>
      </w:pPr>
      <w:r w:rsidRPr="008D50EE">
        <w:rPr>
          <w:sz w:val="22"/>
          <w:szCs w:val="22"/>
        </w:rPr>
        <w:t xml:space="preserve">Při porušení záruky dle </w:t>
      </w:r>
      <w:r w:rsidR="00B7277B" w:rsidRPr="008D50EE">
        <w:rPr>
          <w:sz w:val="22"/>
          <w:szCs w:val="22"/>
        </w:rPr>
        <w:t>kapitoly</w:t>
      </w:r>
      <w:r w:rsidRPr="008D50EE">
        <w:rPr>
          <w:sz w:val="22"/>
          <w:szCs w:val="22"/>
        </w:rPr>
        <w:t xml:space="preserve"> VIII</w:t>
      </w:r>
      <w:r w:rsidR="007D7C0A">
        <w:rPr>
          <w:sz w:val="22"/>
          <w:szCs w:val="22"/>
        </w:rPr>
        <w:t>.</w:t>
      </w:r>
      <w:r w:rsidR="00E22A4F" w:rsidRPr="008D50EE">
        <w:rPr>
          <w:sz w:val="22"/>
          <w:szCs w:val="22"/>
        </w:rPr>
        <w:t>,</w:t>
      </w:r>
      <w:r w:rsidRPr="008D50EE">
        <w:rPr>
          <w:sz w:val="22"/>
          <w:szCs w:val="22"/>
        </w:rPr>
        <w:t xml:space="preserve"> </w:t>
      </w:r>
      <w:r w:rsidR="007D7C0A">
        <w:rPr>
          <w:sz w:val="22"/>
          <w:szCs w:val="22"/>
        </w:rPr>
        <w:t>bod.</w:t>
      </w:r>
      <w:r w:rsidR="00EC23A6" w:rsidRPr="008D50EE">
        <w:rPr>
          <w:sz w:val="22"/>
          <w:szCs w:val="22"/>
        </w:rPr>
        <w:t xml:space="preserve"> </w:t>
      </w:r>
      <w:r w:rsidR="00F52E14">
        <w:rPr>
          <w:sz w:val="22"/>
          <w:szCs w:val="22"/>
        </w:rPr>
        <w:t>3</w:t>
      </w:r>
      <w:r w:rsidRPr="008D50EE">
        <w:rPr>
          <w:sz w:val="22"/>
          <w:szCs w:val="22"/>
        </w:rPr>
        <w:t>, této smlouvy</w:t>
      </w:r>
      <w:r w:rsidR="00E908C0" w:rsidRPr="008D50EE">
        <w:rPr>
          <w:sz w:val="22"/>
          <w:szCs w:val="22"/>
        </w:rPr>
        <w:t>,</w:t>
      </w:r>
      <w:r w:rsidRPr="008D50EE">
        <w:rPr>
          <w:sz w:val="22"/>
          <w:szCs w:val="22"/>
        </w:rPr>
        <w:t xml:space="preserve"> </w:t>
      </w:r>
      <w:r w:rsidR="00B7277B" w:rsidRPr="008D50EE">
        <w:rPr>
          <w:sz w:val="22"/>
          <w:szCs w:val="22"/>
        </w:rPr>
        <w:t xml:space="preserve">tzn. za každý jednotlivý případ chybně uvedeného právního předpisu nebo odkazu na něj v projektové dokumentaci, </w:t>
      </w:r>
      <w:r w:rsidRPr="008D50EE">
        <w:rPr>
          <w:sz w:val="22"/>
          <w:szCs w:val="22"/>
        </w:rPr>
        <w:t xml:space="preserve">je objednatel oprávněn </w:t>
      </w:r>
      <w:r w:rsidR="000928BE" w:rsidRPr="008D50EE">
        <w:rPr>
          <w:sz w:val="22"/>
          <w:szCs w:val="22"/>
        </w:rPr>
        <w:t>účtovat</w:t>
      </w:r>
      <w:r w:rsidRPr="008D50EE">
        <w:rPr>
          <w:sz w:val="22"/>
          <w:szCs w:val="22"/>
        </w:rPr>
        <w:t xml:space="preserve"> smluvní pokutu ve výši </w:t>
      </w:r>
      <w:r w:rsidR="00B7277B" w:rsidRPr="008D50EE">
        <w:rPr>
          <w:sz w:val="22"/>
          <w:szCs w:val="22"/>
        </w:rPr>
        <w:t>1.0</w:t>
      </w:r>
      <w:r w:rsidRPr="008D50EE">
        <w:rPr>
          <w:sz w:val="22"/>
          <w:szCs w:val="22"/>
        </w:rPr>
        <w:t>00,- Kč za každý jednotlivý případ chybně uvedeného právního předpisu nebo odkazu na něj.</w:t>
      </w:r>
    </w:p>
    <w:p w14:paraId="68EC3DF3" w14:textId="0F0970F4" w:rsidR="00147898" w:rsidRPr="008D50EE" w:rsidRDefault="00147898"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w:t>
      </w:r>
      <w:r w:rsidR="000928BE" w:rsidRPr="008D50EE">
        <w:rPr>
          <w:sz w:val="22"/>
          <w:szCs w:val="22"/>
        </w:rPr>
        <w:t>účtovat</w:t>
      </w:r>
      <w:r w:rsidRPr="008D50EE">
        <w:rPr>
          <w:sz w:val="22"/>
          <w:szCs w:val="22"/>
        </w:rPr>
        <w:t xml:space="preserve"> smluvní pokutu ve výši</w:t>
      </w:r>
      <w:r w:rsidR="00CB68A4" w:rsidRPr="008D50EE">
        <w:rPr>
          <w:sz w:val="22"/>
          <w:szCs w:val="22"/>
        </w:rPr>
        <w:t xml:space="preserve"> </w:t>
      </w:r>
      <w:r w:rsidR="000D4116">
        <w:rPr>
          <w:sz w:val="22"/>
          <w:szCs w:val="22"/>
        </w:rPr>
        <w:t>500</w:t>
      </w:r>
      <w:r w:rsidR="00D91579" w:rsidRPr="008D50EE">
        <w:rPr>
          <w:sz w:val="22"/>
          <w:szCs w:val="22"/>
        </w:rPr>
        <w:t>,-</w:t>
      </w:r>
      <w:r w:rsidRPr="008D50EE">
        <w:rPr>
          <w:sz w:val="22"/>
          <w:szCs w:val="22"/>
        </w:rPr>
        <w:t xml:space="preserve"> Kč za každý započatý den prodlení zhotovitele s odstraněním záruční vady dle </w:t>
      </w:r>
      <w:r w:rsidR="00E22A4F" w:rsidRPr="008D50EE">
        <w:rPr>
          <w:sz w:val="22"/>
          <w:szCs w:val="22"/>
        </w:rPr>
        <w:t xml:space="preserve">čl. VIII, </w:t>
      </w:r>
      <w:r w:rsidR="007D7C0A">
        <w:rPr>
          <w:sz w:val="22"/>
          <w:szCs w:val="22"/>
        </w:rPr>
        <w:t>bod</w:t>
      </w:r>
      <w:r w:rsidR="00EC23A6" w:rsidRPr="008D50EE">
        <w:rPr>
          <w:sz w:val="22"/>
          <w:szCs w:val="22"/>
        </w:rPr>
        <w:t xml:space="preserve"> </w:t>
      </w:r>
      <w:r w:rsidR="008D50EE" w:rsidRPr="008D50EE">
        <w:rPr>
          <w:sz w:val="22"/>
          <w:szCs w:val="22"/>
        </w:rPr>
        <w:t>4</w:t>
      </w:r>
      <w:r w:rsidR="00E908C0" w:rsidRPr="008D50EE">
        <w:rPr>
          <w:sz w:val="22"/>
          <w:szCs w:val="22"/>
        </w:rPr>
        <w:t xml:space="preserve">, této </w:t>
      </w:r>
      <w:r w:rsidRPr="008D50EE">
        <w:rPr>
          <w:sz w:val="22"/>
          <w:szCs w:val="22"/>
        </w:rPr>
        <w:t>smlouvy.</w:t>
      </w:r>
    </w:p>
    <w:p w14:paraId="47578F25" w14:textId="3353E360" w:rsidR="000928BE" w:rsidRPr="008D50EE" w:rsidRDefault="000928BE"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sidR="000D4116">
        <w:rPr>
          <w:sz w:val="22"/>
          <w:szCs w:val="22"/>
        </w:rPr>
        <w:t>500</w:t>
      </w:r>
      <w:r w:rsidRPr="008D50EE">
        <w:rPr>
          <w:sz w:val="22"/>
          <w:szCs w:val="22"/>
        </w:rPr>
        <w:t>,- Kč za každý započatý den prodlení zhotovitele s odstraněním vad a nedodělků uvedených v</w:t>
      </w:r>
      <w:r w:rsidR="00EC23A6" w:rsidRPr="008D50EE">
        <w:rPr>
          <w:sz w:val="22"/>
          <w:szCs w:val="22"/>
        </w:rPr>
        <w:t>  předávacím protokolu</w:t>
      </w:r>
      <w:r w:rsidRPr="008D50EE">
        <w:rPr>
          <w:sz w:val="22"/>
          <w:szCs w:val="22"/>
        </w:rPr>
        <w:t xml:space="preserve"> o předání a převzetí díla dle </w:t>
      </w:r>
      <w:r w:rsidR="008D50EE">
        <w:rPr>
          <w:sz w:val="22"/>
          <w:szCs w:val="22"/>
        </w:rPr>
        <w:t>kapitoly</w:t>
      </w:r>
      <w:r w:rsidRPr="008D50EE">
        <w:rPr>
          <w:sz w:val="22"/>
          <w:szCs w:val="22"/>
        </w:rPr>
        <w:t xml:space="preserve"> X, </w:t>
      </w:r>
      <w:r w:rsidR="007D7C0A">
        <w:rPr>
          <w:sz w:val="22"/>
          <w:szCs w:val="22"/>
        </w:rPr>
        <w:t>bod 11</w:t>
      </w:r>
      <w:r w:rsidRPr="008D50EE">
        <w:rPr>
          <w:sz w:val="22"/>
          <w:szCs w:val="22"/>
        </w:rPr>
        <w:t>, této smlouvy.</w:t>
      </w:r>
    </w:p>
    <w:p w14:paraId="4A11811F" w14:textId="764BED31" w:rsidR="0086170A" w:rsidRDefault="0086170A" w:rsidP="00A014EC">
      <w:pPr>
        <w:numPr>
          <w:ilvl w:val="0"/>
          <w:numId w:val="6"/>
        </w:numPr>
        <w:tabs>
          <w:tab w:val="clear" w:pos="360"/>
        </w:tabs>
        <w:spacing w:before="90"/>
        <w:ind w:left="426" w:hanging="426"/>
        <w:jc w:val="both"/>
        <w:rPr>
          <w:sz w:val="22"/>
          <w:szCs w:val="22"/>
        </w:rPr>
      </w:pPr>
      <w:r w:rsidRPr="008D50EE">
        <w:rPr>
          <w:sz w:val="22"/>
          <w:szCs w:val="22"/>
        </w:rPr>
        <w:t xml:space="preserve">Pokud zhotovitel poruší svou povinnost vyplývající z výkonu </w:t>
      </w:r>
      <w:r w:rsidR="007D7C0A">
        <w:rPr>
          <w:sz w:val="22"/>
          <w:szCs w:val="22"/>
        </w:rPr>
        <w:t xml:space="preserve">občasného </w:t>
      </w:r>
      <w:r w:rsidRPr="008D50EE">
        <w:rPr>
          <w:sz w:val="22"/>
          <w:szCs w:val="22"/>
        </w:rPr>
        <w:t xml:space="preserve">autorského dozoru dle kapitoly II, </w:t>
      </w:r>
      <w:r w:rsidR="007D7C0A">
        <w:rPr>
          <w:sz w:val="22"/>
          <w:szCs w:val="22"/>
        </w:rPr>
        <w:t>bod 9</w:t>
      </w:r>
      <w:r w:rsidRPr="008D50EE">
        <w:rPr>
          <w:sz w:val="22"/>
          <w:szCs w:val="22"/>
        </w:rPr>
        <w:t>,</w:t>
      </w:r>
      <w:r w:rsidR="00A228B9">
        <w:rPr>
          <w:sz w:val="22"/>
          <w:szCs w:val="22"/>
        </w:rPr>
        <w:t xml:space="preserve"> nebo přílohy č. </w:t>
      </w:r>
      <w:r w:rsidR="008446B5">
        <w:rPr>
          <w:sz w:val="22"/>
          <w:szCs w:val="22"/>
        </w:rPr>
        <w:t>1</w:t>
      </w:r>
      <w:r w:rsidR="00A228B9">
        <w:rPr>
          <w:sz w:val="22"/>
          <w:szCs w:val="22"/>
        </w:rPr>
        <w:t>,</w:t>
      </w:r>
      <w:r w:rsidRPr="008D50EE">
        <w:rPr>
          <w:sz w:val="22"/>
          <w:szCs w:val="22"/>
        </w:rPr>
        <w:t xml:space="preserve"> je objednatel oprávněn účtovat zhotoviteli smluvní pokutu ve výši 500,- Kč za každý případ porušení.</w:t>
      </w:r>
    </w:p>
    <w:p w14:paraId="59D76889" w14:textId="65BE5AC5" w:rsidR="007A118A" w:rsidRPr="008D50EE" w:rsidRDefault="007A118A" w:rsidP="00A014EC">
      <w:pPr>
        <w:numPr>
          <w:ilvl w:val="0"/>
          <w:numId w:val="6"/>
        </w:numPr>
        <w:tabs>
          <w:tab w:val="clear" w:pos="360"/>
        </w:tabs>
        <w:spacing w:before="90"/>
        <w:ind w:left="426" w:hanging="426"/>
        <w:jc w:val="both"/>
        <w:rPr>
          <w:sz w:val="22"/>
          <w:szCs w:val="22"/>
        </w:rPr>
      </w:pPr>
      <w:r w:rsidRPr="007A118A">
        <w:rPr>
          <w:iCs/>
          <w:sz w:val="22"/>
          <w:szCs w:val="22"/>
        </w:rPr>
        <w:t xml:space="preserve">V případě, že </w:t>
      </w:r>
      <w:r>
        <w:rPr>
          <w:iCs/>
          <w:sz w:val="22"/>
          <w:szCs w:val="22"/>
        </w:rPr>
        <w:t>z</w:t>
      </w:r>
      <w:r w:rsidRPr="007A118A">
        <w:rPr>
          <w:iCs/>
          <w:sz w:val="22"/>
          <w:szCs w:val="22"/>
        </w:rPr>
        <w:t xml:space="preserve">hotovitel opomene zapracovat do projektové dokumentace některý z požadavků </w:t>
      </w:r>
      <w:r>
        <w:rPr>
          <w:iCs/>
          <w:sz w:val="22"/>
          <w:szCs w:val="22"/>
        </w:rPr>
        <w:t>o</w:t>
      </w:r>
      <w:r w:rsidRPr="007A118A">
        <w:rPr>
          <w:iCs/>
          <w:sz w:val="22"/>
          <w:szCs w:val="22"/>
        </w:rPr>
        <w:t xml:space="preserve">bjednatele nebo podstatné prvky, o kterých je zřejmé, že jsou pro plnění díla, které je předmětem projektu, podstatné, i když nebyly v zadávací dokumentaci výslovně uvedeny či mezi stranami výslovně sjednány, je </w:t>
      </w:r>
      <w:r>
        <w:rPr>
          <w:iCs/>
          <w:sz w:val="22"/>
          <w:szCs w:val="22"/>
        </w:rPr>
        <w:t>o</w:t>
      </w:r>
      <w:r w:rsidRPr="007A118A">
        <w:rPr>
          <w:iCs/>
          <w:sz w:val="22"/>
          <w:szCs w:val="22"/>
        </w:rPr>
        <w:t xml:space="preserve">bjednatel oprávněn účtovat smluvní pokutu ve výši </w:t>
      </w:r>
      <w:r w:rsidR="00C27ED6">
        <w:rPr>
          <w:iCs/>
          <w:sz w:val="22"/>
          <w:szCs w:val="22"/>
        </w:rPr>
        <w:t>500</w:t>
      </w:r>
      <w:r w:rsidRPr="007A118A">
        <w:rPr>
          <w:iCs/>
          <w:sz w:val="22"/>
          <w:szCs w:val="22"/>
        </w:rPr>
        <w:t>,- Kč za každé takové jednotlivé opomenutí.</w:t>
      </w:r>
    </w:p>
    <w:p w14:paraId="1C93670B" w14:textId="359FAA0A" w:rsidR="00974DA5" w:rsidRDefault="00974DA5" w:rsidP="00A014EC">
      <w:pPr>
        <w:numPr>
          <w:ilvl w:val="0"/>
          <w:numId w:val="6"/>
        </w:numPr>
        <w:tabs>
          <w:tab w:val="clear" w:pos="360"/>
        </w:tabs>
        <w:spacing w:before="90"/>
        <w:ind w:left="426" w:hanging="426"/>
        <w:jc w:val="both"/>
        <w:rPr>
          <w:sz w:val="22"/>
          <w:szCs w:val="22"/>
        </w:rPr>
      </w:pPr>
      <w:r w:rsidRPr="008D50EE">
        <w:rPr>
          <w:sz w:val="22"/>
          <w:szCs w:val="22"/>
        </w:rPr>
        <w:t xml:space="preserve">Zaplacením smluvní pokuty zhotovitelem není dotčeno </w:t>
      </w:r>
      <w:r w:rsidR="002A177E">
        <w:rPr>
          <w:sz w:val="22"/>
          <w:szCs w:val="22"/>
        </w:rPr>
        <w:t xml:space="preserve">ani omezeno </w:t>
      </w:r>
      <w:r w:rsidRPr="008D50EE">
        <w:rPr>
          <w:sz w:val="22"/>
          <w:szCs w:val="22"/>
        </w:rPr>
        <w:t>právo objednatele na náhradu škody.</w:t>
      </w:r>
      <w:r w:rsidR="008D50EE" w:rsidRPr="008D50EE">
        <w:rPr>
          <w:sz w:val="22"/>
          <w:szCs w:val="22"/>
        </w:rPr>
        <w:t xml:space="preserve"> Jednotlivé smluvní pokuty se vzájemně neruší a mohou být uplatněny vedle sebe.</w:t>
      </w:r>
    </w:p>
    <w:p w14:paraId="15A457E3" w14:textId="77777777" w:rsidR="007D7C0A" w:rsidRPr="007D7C0A" w:rsidRDefault="007D7C0A" w:rsidP="008633E6">
      <w:pPr>
        <w:numPr>
          <w:ilvl w:val="0"/>
          <w:numId w:val="6"/>
        </w:numPr>
        <w:tabs>
          <w:tab w:val="clear" w:pos="360"/>
        </w:tabs>
        <w:spacing w:before="90"/>
        <w:ind w:left="426" w:hanging="426"/>
        <w:jc w:val="both"/>
        <w:rPr>
          <w:sz w:val="22"/>
          <w:szCs w:val="22"/>
        </w:rPr>
      </w:pPr>
      <w:r w:rsidRPr="007D7C0A">
        <w:rPr>
          <w:sz w:val="22"/>
          <w:szCs w:val="22"/>
        </w:rPr>
        <w:t>Zhotovitel uhradí objednateli poplatky, sankce, škody a práce vzniklé navíc (dále jen více náklady) z důvodu nedodržení podmínek pravomocných rozhodnutí nebo závazných vyjádření orgánů státní správy.</w:t>
      </w:r>
    </w:p>
    <w:p w14:paraId="5CCC5975" w14:textId="77777777" w:rsidR="007D7C0A" w:rsidRPr="007D7C0A" w:rsidRDefault="007D7C0A" w:rsidP="008633E6">
      <w:pPr>
        <w:numPr>
          <w:ilvl w:val="0"/>
          <w:numId w:val="6"/>
        </w:numPr>
        <w:tabs>
          <w:tab w:val="clear" w:pos="360"/>
        </w:tabs>
        <w:spacing w:before="90"/>
        <w:ind w:left="426" w:hanging="426"/>
        <w:jc w:val="both"/>
        <w:rPr>
          <w:sz w:val="22"/>
          <w:szCs w:val="22"/>
        </w:rPr>
      </w:pPr>
      <w:r w:rsidRPr="007D7C0A">
        <w:rPr>
          <w:sz w:val="22"/>
          <w:szCs w:val="22"/>
        </w:rPr>
        <w:t>Nárok na zaplacení jakékoliv smluvní pokuty dle této smlouvy nevznikne tehdy, jestliže k porušení povinnosti povinné smluvní strany došlo v důsledku případu vyšší moci.</w:t>
      </w:r>
    </w:p>
    <w:p w14:paraId="494B16E7" w14:textId="2690CDF9" w:rsidR="007D7C0A" w:rsidRPr="008D50EE" w:rsidRDefault="007D7C0A" w:rsidP="008633E6">
      <w:pPr>
        <w:numPr>
          <w:ilvl w:val="0"/>
          <w:numId w:val="6"/>
        </w:numPr>
        <w:tabs>
          <w:tab w:val="clear" w:pos="360"/>
        </w:tabs>
        <w:spacing w:before="90"/>
        <w:ind w:left="426" w:hanging="426"/>
        <w:jc w:val="both"/>
        <w:rPr>
          <w:sz w:val="22"/>
          <w:szCs w:val="22"/>
        </w:rPr>
      </w:pPr>
      <w:r w:rsidRPr="007D7C0A">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55CDFA07" w14:textId="77777777" w:rsidR="00DC4530" w:rsidRDefault="00DC4530" w:rsidP="003A142A">
      <w:pPr>
        <w:jc w:val="center"/>
        <w:rPr>
          <w:b/>
          <w:sz w:val="22"/>
          <w:szCs w:val="22"/>
        </w:rPr>
      </w:pPr>
    </w:p>
    <w:p w14:paraId="2E157353"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 xml:space="preserve">Záruční podmínky </w:t>
      </w:r>
    </w:p>
    <w:p w14:paraId="41311500" w14:textId="5705AC74" w:rsidR="008D50EE" w:rsidRDefault="008D50EE" w:rsidP="00A014EC">
      <w:pPr>
        <w:numPr>
          <w:ilvl w:val="0"/>
          <w:numId w:val="7"/>
        </w:numPr>
        <w:tabs>
          <w:tab w:val="clear" w:pos="360"/>
        </w:tabs>
        <w:spacing w:before="90"/>
        <w:ind w:left="426" w:hanging="426"/>
        <w:jc w:val="both"/>
        <w:rPr>
          <w:sz w:val="22"/>
          <w:szCs w:val="22"/>
        </w:rPr>
      </w:pPr>
      <w:r w:rsidRPr="00E47D30">
        <w:rPr>
          <w:sz w:val="22"/>
          <w:szCs w:val="22"/>
        </w:rPr>
        <w:t xml:space="preserve">Zhotovitel poskytuje </w:t>
      </w:r>
      <w:r>
        <w:rPr>
          <w:sz w:val="22"/>
          <w:szCs w:val="22"/>
        </w:rPr>
        <w:t xml:space="preserve">na předmět smlouvy, resp. jeho části </w:t>
      </w:r>
      <w:r w:rsidRPr="00E47D30">
        <w:rPr>
          <w:sz w:val="22"/>
          <w:szCs w:val="22"/>
        </w:rPr>
        <w:t xml:space="preserve">záruku </w:t>
      </w:r>
      <w:r>
        <w:rPr>
          <w:sz w:val="22"/>
          <w:szCs w:val="22"/>
        </w:rPr>
        <w:t>za jakost v délce záruční doby</w:t>
      </w:r>
      <w:r w:rsidRPr="00E47D30">
        <w:rPr>
          <w:sz w:val="22"/>
          <w:szCs w:val="22"/>
        </w:rPr>
        <w:t xml:space="preserve"> 60 měsíců od protokolárního předání a převzetí díla</w:t>
      </w:r>
      <w:r>
        <w:rPr>
          <w:sz w:val="22"/>
          <w:szCs w:val="22"/>
        </w:rPr>
        <w:t>, resp. jeho části</w:t>
      </w:r>
      <w:r w:rsidRPr="00E47D30">
        <w:rPr>
          <w:sz w:val="22"/>
          <w:szCs w:val="22"/>
        </w:rPr>
        <w:t xml:space="preserve"> dle předmětu této smlouvy.</w:t>
      </w:r>
    </w:p>
    <w:p w14:paraId="06ABC9CD" w14:textId="095B04C8" w:rsidR="003B5C4C" w:rsidRPr="00F91D93" w:rsidRDefault="003B5C4C" w:rsidP="00A014EC">
      <w:pPr>
        <w:numPr>
          <w:ilvl w:val="0"/>
          <w:numId w:val="7"/>
        </w:numPr>
        <w:tabs>
          <w:tab w:val="clear" w:pos="360"/>
        </w:tabs>
        <w:spacing w:before="90"/>
        <w:ind w:left="426" w:hanging="426"/>
        <w:jc w:val="both"/>
        <w:rPr>
          <w:sz w:val="22"/>
          <w:szCs w:val="22"/>
        </w:rPr>
      </w:pPr>
      <w:r w:rsidRPr="00F91D93">
        <w:rPr>
          <w:sz w:val="22"/>
          <w:szCs w:val="22"/>
        </w:rPr>
        <w:t xml:space="preserve">Zhotovitel se zavazuje, že dle </w:t>
      </w:r>
      <w:r w:rsidR="00FB7BC9" w:rsidRPr="00F91D93">
        <w:rPr>
          <w:sz w:val="22"/>
          <w:szCs w:val="22"/>
        </w:rPr>
        <w:t>PD</w:t>
      </w:r>
      <w:r w:rsidR="007D7C0A">
        <w:rPr>
          <w:sz w:val="22"/>
          <w:szCs w:val="22"/>
        </w:rPr>
        <w:t xml:space="preserve"> DPS</w:t>
      </w:r>
      <w:r w:rsidRPr="00F91D93">
        <w:rPr>
          <w:sz w:val="22"/>
          <w:szCs w:val="22"/>
        </w:rPr>
        <w:t xml:space="preserve">, </w:t>
      </w:r>
      <w:r w:rsidR="00582238">
        <w:rPr>
          <w:sz w:val="22"/>
          <w:szCs w:val="22"/>
        </w:rPr>
        <w:t>která</w:t>
      </w:r>
      <w:r w:rsidR="00582238" w:rsidRPr="00F91D93">
        <w:rPr>
          <w:sz w:val="22"/>
          <w:szCs w:val="22"/>
        </w:rPr>
        <w:t xml:space="preserve"> </w:t>
      </w:r>
      <w:r w:rsidRPr="00F91D93">
        <w:rPr>
          <w:sz w:val="22"/>
          <w:szCs w:val="22"/>
        </w:rPr>
        <w:t>je předmětem této smlouvy bude možno úspěšně zreal</w:t>
      </w:r>
      <w:r w:rsidR="00D0289E" w:rsidRPr="00F91D93">
        <w:rPr>
          <w:sz w:val="22"/>
          <w:szCs w:val="22"/>
        </w:rPr>
        <w:t>izovat výběrové řízení na realizaci díla/stavby</w:t>
      </w:r>
      <w:r w:rsidRPr="00F91D93">
        <w:rPr>
          <w:sz w:val="22"/>
          <w:szCs w:val="22"/>
        </w:rPr>
        <w:t xml:space="preserve">. Délka této záruky se stanovuje na dobu 60 měsíců od protokolárního předání a převzetí </w:t>
      </w:r>
      <w:r w:rsidR="00D0289E" w:rsidRPr="00F91D93">
        <w:rPr>
          <w:sz w:val="22"/>
          <w:szCs w:val="22"/>
        </w:rPr>
        <w:t xml:space="preserve">PD </w:t>
      </w:r>
      <w:r w:rsidR="007D7C0A">
        <w:rPr>
          <w:sz w:val="22"/>
          <w:szCs w:val="22"/>
        </w:rPr>
        <w:t xml:space="preserve">DPS </w:t>
      </w:r>
      <w:r w:rsidR="00354408" w:rsidRPr="00F91D93">
        <w:rPr>
          <w:sz w:val="22"/>
          <w:szCs w:val="22"/>
        </w:rPr>
        <w:t>zpracovan</w:t>
      </w:r>
      <w:r w:rsidR="000C7141" w:rsidRPr="00F91D93">
        <w:rPr>
          <w:sz w:val="22"/>
          <w:szCs w:val="22"/>
        </w:rPr>
        <w:t>ého</w:t>
      </w:r>
      <w:r w:rsidR="00354408" w:rsidRPr="00F91D93">
        <w:rPr>
          <w:sz w:val="22"/>
          <w:szCs w:val="22"/>
        </w:rPr>
        <w:t xml:space="preserve"> </w:t>
      </w:r>
      <w:r w:rsidRPr="00F91D93">
        <w:rPr>
          <w:sz w:val="22"/>
          <w:szCs w:val="22"/>
        </w:rPr>
        <w:t>na základě této smlouvy.</w:t>
      </w:r>
    </w:p>
    <w:p w14:paraId="0769796B" w14:textId="77777777" w:rsidR="003B5C4C" w:rsidRPr="00F91D93" w:rsidRDefault="003B5C4C" w:rsidP="00A014EC">
      <w:pPr>
        <w:numPr>
          <w:ilvl w:val="0"/>
          <w:numId w:val="7"/>
        </w:numPr>
        <w:tabs>
          <w:tab w:val="clear" w:pos="360"/>
        </w:tabs>
        <w:spacing w:before="90"/>
        <w:ind w:left="426" w:hanging="426"/>
        <w:jc w:val="both"/>
        <w:rPr>
          <w:sz w:val="22"/>
          <w:szCs w:val="22"/>
        </w:rPr>
      </w:pPr>
      <w:r w:rsidRPr="00F91D93">
        <w:rPr>
          <w:sz w:val="22"/>
          <w:szCs w:val="22"/>
        </w:rPr>
        <w:t xml:space="preserve">Zhotovitel poskytuje </w:t>
      </w:r>
      <w:r w:rsidR="00220DC9" w:rsidRPr="00F91D93">
        <w:rPr>
          <w:sz w:val="22"/>
          <w:szCs w:val="22"/>
        </w:rPr>
        <w:t xml:space="preserve">dále </w:t>
      </w:r>
      <w:r w:rsidRPr="00F91D93">
        <w:rPr>
          <w:sz w:val="22"/>
          <w:szCs w:val="22"/>
        </w:rPr>
        <w:t xml:space="preserve">záruku na skutečnost, že </w:t>
      </w:r>
      <w:r w:rsidR="00D0289E" w:rsidRPr="00F91D93">
        <w:rPr>
          <w:sz w:val="22"/>
          <w:szCs w:val="22"/>
        </w:rPr>
        <w:t>PD</w:t>
      </w:r>
      <w:r w:rsidR="00354408" w:rsidRPr="00F91D93">
        <w:rPr>
          <w:sz w:val="22"/>
          <w:szCs w:val="22"/>
        </w:rPr>
        <w:t xml:space="preserve"> bude zpracován</w:t>
      </w:r>
      <w:r w:rsidR="00D0289E" w:rsidRPr="00F91D93">
        <w:rPr>
          <w:sz w:val="22"/>
          <w:szCs w:val="22"/>
        </w:rPr>
        <w:t>a</w:t>
      </w:r>
      <w:r w:rsidRPr="00F91D93">
        <w:rPr>
          <w:sz w:val="22"/>
          <w:szCs w:val="22"/>
        </w:rPr>
        <w:t xml:space="preserve"> dle platných právních předpisů, a že všechny relevantní právní předpisy, nebo odkazy na ně, budou v</w:t>
      </w:r>
      <w:r w:rsidR="000C7141" w:rsidRPr="00F91D93">
        <w:rPr>
          <w:sz w:val="22"/>
          <w:szCs w:val="22"/>
        </w:rPr>
        <w:t> </w:t>
      </w:r>
      <w:r w:rsidRPr="00F91D93">
        <w:rPr>
          <w:sz w:val="22"/>
          <w:szCs w:val="22"/>
        </w:rPr>
        <w:t>dokumentaci uvedeny správně.</w:t>
      </w:r>
    </w:p>
    <w:p w14:paraId="7463BD55" w14:textId="66480A0C" w:rsidR="00147898" w:rsidRPr="00F91D93" w:rsidRDefault="00147898" w:rsidP="00A014EC">
      <w:pPr>
        <w:numPr>
          <w:ilvl w:val="0"/>
          <w:numId w:val="7"/>
        </w:numPr>
        <w:tabs>
          <w:tab w:val="clear" w:pos="360"/>
        </w:tabs>
        <w:spacing w:before="90"/>
        <w:ind w:left="426" w:hanging="426"/>
        <w:jc w:val="both"/>
        <w:rPr>
          <w:sz w:val="22"/>
          <w:szCs w:val="22"/>
        </w:rPr>
      </w:pPr>
      <w:r w:rsidRPr="00F91D93">
        <w:rPr>
          <w:sz w:val="22"/>
          <w:szCs w:val="22"/>
        </w:rPr>
        <w:t xml:space="preserve">V případě, že předmět plnění bude obsahovat vady, je zhotovitel povinen tyto odstranit ve lhůtě </w:t>
      </w:r>
      <w:r w:rsidR="008D50EE">
        <w:rPr>
          <w:sz w:val="22"/>
          <w:szCs w:val="22"/>
        </w:rPr>
        <w:t>14</w:t>
      </w:r>
      <w:r w:rsidRPr="00F91D93">
        <w:rPr>
          <w:sz w:val="22"/>
          <w:szCs w:val="22"/>
        </w:rPr>
        <w:t xml:space="preserve"> </w:t>
      </w:r>
      <w:r w:rsidR="00993282" w:rsidRPr="00F91D93">
        <w:rPr>
          <w:sz w:val="22"/>
          <w:szCs w:val="22"/>
        </w:rPr>
        <w:t xml:space="preserve">pracovních </w:t>
      </w:r>
      <w:r w:rsidRPr="00F91D93">
        <w:rPr>
          <w:sz w:val="22"/>
          <w:szCs w:val="22"/>
        </w:rPr>
        <w:t>dnů ode dne oznámení vady objednatelem, nebude-li dohodnuto jinak.</w:t>
      </w:r>
    </w:p>
    <w:p w14:paraId="31636050" w14:textId="5906155F" w:rsidR="00147898" w:rsidRDefault="00147898" w:rsidP="00C71981">
      <w:pPr>
        <w:tabs>
          <w:tab w:val="left" w:pos="426"/>
        </w:tabs>
        <w:ind w:left="360"/>
        <w:jc w:val="center"/>
        <w:rPr>
          <w:b/>
          <w:sz w:val="22"/>
          <w:szCs w:val="22"/>
        </w:rPr>
      </w:pPr>
    </w:p>
    <w:p w14:paraId="4C72AF69" w14:textId="167B559F" w:rsidR="00C82141" w:rsidRPr="00943459" w:rsidRDefault="00C82141" w:rsidP="00A014EC">
      <w:pPr>
        <w:pStyle w:val="Odstavecseseznamem"/>
        <w:numPr>
          <w:ilvl w:val="0"/>
          <w:numId w:val="9"/>
        </w:numPr>
        <w:ind w:left="426" w:hanging="426"/>
        <w:jc w:val="center"/>
        <w:rPr>
          <w:b/>
          <w:sz w:val="22"/>
          <w:szCs w:val="22"/>
        </w:rPr>
      </w:pPr>
      <w:r w:rsidRPr="00943459">
        <w:rPr>
          <w:b/>
          <w:sz w:val="22"/>
          <w:szCs w:val="22"/>
        </w:rPr>
        <w:lastRenderedPageBreak/>
        <w:t>Závazky objednatele, podmiňující plnění zhotovitele</w:t>
      </w:r>
      <w:r w:rsidR="00943459">
        <w:rPr>
          <w:b/>
          <w:sz w:val="22"/>
          <w:szCs w:val="22"/>
        </w:rPr>
        <w:t xml:space="preserve"> </w:t>
      </w:r>
    </w:p>
    <w:p w14:paraId="66C01A85" w14:textId="6DB5D11F" w:rsidR="000A3186" w:rsidRPr="00F91D93" w:rsidRDefault="00C82141" w:rsidP="00A014EC">
      <w:pPr>
        <w:numPr>
          <w:ilvl w:val="0"/>
          <w:numId w:val="10"/>
        </w:numPr>
        <w:tabs>
          <w:tab w:val="clear" w:pos="360"/>
        </w:tabs>
        <w:spacing w:before="90"/>
        <w:ind w:left="426" w:hanging="426"/>
        <w:jc w:val="both"/>
        <w:rPr>
          <w:sz w:val="22"/>
          <w:szCs w:val="22"/>
        </w:rPr>
      </w:pPr>
      <w:r w:rsidRPr="00F91D93">
        <w:rPr>
          <w:sz w:val="22"/>
          <w:szCs w:val="22"/>
        </w:rPr>
        <w:t xml:space="preserve">Objednatel umožní zhotoviteli </w:t>
      </w:r>
      <w:r w:rsidR="0066309B" w:rsidRPr="00F91D93">
        <w:rPr>
          <w:sz w:val="22"/>
          <w:szCs w:val="22"/>
        </w:rPr>
        <w:t xml:space="preserve">vstup </w:t>
      </w:r>
      <w:r w:rsidR="006A6B78" w:rsidRPr="00F91D93">
        <w:rPr>
          <w:sz w:val="22"/>
          <w:szCs w:val="22"/>
        </w:rPr>
        <w:t>do</w:t>
      </w:r>
      <w:r w:rsidR="00620ABE" w:rsidRPr="00F91D93">
        <w:rPr>
          <w:sz w:val="22"/>
          <w:szCs w:val="22"/>
        </w:rPr>
        <w:t xml:space="preserve"> </w:t>
      </w:r>
      <w:r w:rsidR="00C66A22">
        <w:rPr>
          <w:sz w:val="22"/>
          <w:szCs w:val="22"/>
        </w:rPr>
        <w:t>A</w:t>
      </w:r>
      <w:r w:rsidR="00A228B9">
        <w:rPr>
          <w:sz w:val="22"/>
          <w:szCs w:val="22"/>
        </w:rPr>
        <w:t>reál</w:t>
      </w:r>
      <w:r w:rsidR="00C66A22">
        <w:rPr>
          <w:sz w:val="22"/>
          <w:szCs w:val="22"/>
        </w:rPr>
        <w:t>u</w:t>
      </w:r>
      <w:r w:rsidR="007D7C0A">
        <w:rPr>
          <w:sz w:val="22"/>
          <w:szCs w:val="22"/>
        </w:rPr>
        <w:t xml:space="preserve"> autobusy Hranečník, </w:t>
      </w:r>
      <w:r w:rsidR="00943459" w:rsidRPr="00943459">
        <w:rPr>
          <w:sz w:val="22"/>
          <w:szCs w:val="22"/>
        </w:rPr>
        <w:t>ul. Počáteční 1962/36, 710 00 Ostrava- Slezská Ostrava</w:t>
      </w:r>
      <w:r w:rsidR="007D7C0A">
        <w:rPr>
          <w:sz w:val="22"/>
          <w:szCs w:val="22"/>
        </w:rPr>
        <w:t>, jež je</w:t>
      </w:r>
      <w:r w:rsidR="00F729A7">
        <w:rPr>
          <w:sz w:val="22"/>
          <w:szCs w:val="22"/>
        </w:rPr>
        <w:t xml:space="preserve"> předmětem plnění této smlouvy dle kapitoly II.</w:t>
      </w:r>
      <w:r w:rsidRPr="00F91D93">
        <w:rPr>
          <w:sz w:val="22"/>
          <w:szCs w:val="22"/>
        </w:rPr>
        <w:t xml:space="preserve"> </w:t>
      </w:r>
      <w:r w:rsidR="00943459" w:rsidRPr="00FB2927">
        <w:rPr>
          <w:sz w:val="22"/>
          <w:szCs w:val="22"/>
        </w:rPr>
        <w:t xml:space="preserve">Žádost o umožnění vstupu </w:t>
      </w:r>
      <w:r w:rsidR="00943459">
        <w:rPr>
          <w:sz w:val="22"/>
          <w:szCs w:val="22"/>
        </w:rPr>
        <w:t>do areálu zašle</w:t>
      </w:r>
      <w:r w:rsidR="00943459" w:rsidRPr="00FB2927">
        <w:rPr>
          <w:sz w:val="22"/>
          <w:szCs w:val="22"/>
        </w:rPr>
        <w:t xml:space="preserve"> zhotovitel prokazatelně objednateli </w:t>
      </w:r>
      <w:r w:rsidR="00943459">
        <w:rPr>
          <w:sz w:val="22"/>
          <w:szCs w:val="22"/>
        </w:rPr>
        <w:t>e-mailem na adresu: ……….</w:t>
      </w:r>
      <w:r w:rsidR="00943459" w:rsidRPr="00943459">
        <w:rPr>
          <w:i/>
          <w:color w:val="00B0F0"/>
          <w:sz w:val="22"/>
          <w:szCs w:val="22"/>
        </w:rPr>
        <w:t>(</w:t>
      </w:r>
      <w:r w:rsidR="00943459" w:rsidRPr="00FB2927">
        <w:rPr>
          <w:i/>
          <w:color w:val="00B0F0"/>
          <w:sz w:val="22"/>
          <w:szCs w:val="22"/>
        </w:rPr>
        <w:t>POZN</w:t>
      </w:r>
      <w:r w:rsidR="00943459">
        <w:rPr>
          <w:i/>
          <w:color w:val="00B0F0"/>
          <w:sz w:val="22"/>
          <w:szCs w:val="22"/>
        </w:rPr>
        <w:t xml:space="preserve">.: </w:t>
      </w:r>
      <w:r w:rsidR="00943459" w:rsidRPr="004B0BCA">
        <w:rPr>
          <w:i/>
          <w:color w:val="00B0F0"/>
          <w:sz w:val="22"/>
          <w:szCs w:val="22"/>
        </w:rPr>
        <w:t>doplní objednatel</w:t>
      </w:r>
      <w:r w:rsidR="00943459">
        <w:rPr>
          <w:i/>
          <w:color w:val="00B0F0"/>
          <w:sz w:val="22"/>
          <w:szCs w:val="22"/>
        </w:rPr>
        <w:t xml:space="preserve"> před podpisem smlouvy</w:t>
      </w:r>
      <w:r w:rsidR="00943459" w:rsidRPr="004B0BCA">
        <w:rPr>
          <w:i/>
          <w:color w:val="00B0F0"/>
          <w:sz w:val="22"/>
          <w:szCs w:val="22"/>
        </w:rPr>
        <w:t>)</w:t>
      </w:r>
      <w:r w:rsidR="00943459" w:rsidRPr="00FB2927">
        <w:rPr>
          <w:sz w:val="22"/>
          <w:szCs w:val="22"/>
        </w:rPr>
        <w:t xml:space="preserve">, </w:t>
      </w:r>
      <w:r w:rsidR="00943459">
        <w:rPr>
          <w:sz w:val="22"/>
          <w:szCs w:val="22"/>
        </w:rPr>
        <w:t xml:space="preserve">min. 5 dní před požadovaným vstupem do areálu. (viz Příloha č. </w:t>
      </w:r>
      <w:r w:rsidR="007A118A">
        <w:rPr>
          <w:sz w:val="22"/>
          <w:szCs w:val="22"/>
        </w:rPr>
        <w:t xml:space="preserve">2 </w:t>
      </w:r>
      <w:r w:rsidR="00943459">
        <w:rPr>
          <w:sz w:val="22"/>
          <w:szCs w:val="22"/>
        </w:rPr>
        <w:t>– čl. I, písmeno d, této smlouvy).</w:t>
      </w:r>
    </w:p>
    <w:p w14:paraId="72C6562D" w14:textId="16BF382E" w:rsidR="00CD4DFE" w:rsidRDefault="00CD4DFE" w:rsidP="00A014EC">
      <w:pPr>
        <w:numPr>
          <w:ilvl w:val="0"/>
          <w:numId w:val="10"/>
        </w:numPr>
        <w:tabs>
          <w:tab w:val="clear" w:pos="360"/>
        </w:tabs>
        <w:spacing w:before="90"/>
        <w:ind w:left="426" w:hanging="426"/>
        <w:jc w:val="both"/>
        <w:rPr>
          <w:sz w:val="22"/>
          <w:szCs w:val="22"/>
        </w:rPr>
      </w:pPr>
      <w:r w:rsidRPr="00F91D93">
        <w:rPr>
          <w:sz w:val="22"/>
          <w:szCs w:val="22"/>
        </w:rPr>
        <w:t>Objednatel poskytne součinnost při plnění předmětu smlouvy.</w:t>
      </w:r>
      <w:r w:rsidR="003B1A4E" w:rsidRPr="00F91D93">
        <w:rPr>
          <w:sz w:val="22"/>
          <w:szCs w:val="22"/>
        </w:rPr>
        <w:t xml:space="preserve"> </w:t>
      </w:r>
      <w:r w:rsidR="00887A64" w:rsidRPr="00F91D93">
        <w:rPr>
          <w:sz w:val="22"/>
          <w:szCs w:val="22"/>
        </w:rPr>
        <w:t>Objednatel poskytne zhotoviteli plnou moc</w:t>
      </w:r>
      <w:r w:rsidR="007A118A">
        <w:rPr>
          <w:sz w:val="22"/>
          <w:szCs w:val="22"/>
        </w:rPr>
        <w:t xml:space="preserve"> (nikoliv ge</w:t>
      </w:r>
      <w:bookmarkStart w:id="0" w:name="_GoBack"/>
      <w:bookmarkEnd w:id="0"/>
      <w:r w:rsidR="007A118A">
        <w:rPr>
          <w:sz w:val="22"/>
          <w:szCs w:val="22"/>
        </w:rPr>
        <w:t>nerální)</w:t>
      </w:r>
      <w:r w:rsidR="00887A64" w:rsidRPr="00F91D93">
        <w:rPr>
          <w:sz w:val="22"/>
          <w:szCs w:val="22"/>
        </w:rPr>
        <w:t xml:space="preserve"> </w:t>
      </w:r>
      <w:r w:rsidR="007A118A">
        <w:rPr>
          <w:sz w:val="22"/>
          <w:szCs w:val="22"/>
        </w:rPr>
        <w:t>potřebnou ke splnění povinností plynoucích z této smlouvy</w:t>
      </w:r>
      <w:r w:rsidR="00887A64" w:rsidRPr="00F91D93">
        <w:rPr>
          <w:sz w:val="22"/>
          <w:szCs w:val="22"/>
        </w:rPr>
        <w:t>.</w:t>
      </w:r>
    </w:p>
    <w:p w14:paraId="1ED0A18E" w14:textId="5025C6B5" w:rsidR="00AB0F35" w:rsidRDefault="00AB0F35" w:rsidP="00787C4F">
      <w:pPr>
        <w:tabs>
          <w:tab w:val="left" w:pos="426"/>
        </w:tabs>
        <w:ind w:left="360"/>
        <w:jc w:val="center"/>
        <w:rPr>
          <w:sz w:val="22"/>
          <w:szCs w:val="22"/>
        </w:rPr>
      </w:pPr>
    </w:p>
    <w:p w14:paraId="70D8F8CF" w14:textId="77777777" w:rsidR="00943459" w:rsidRPr="00BE348A" w:rsidRDefault="00943459" w:rsidP="00943459">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ECE06FF" w14:textId="77777777" w:rsidR="00943459" w:rsidRPr="00FB2927" w:rsidRDefault="00943459" w:rsidP="00943459">
      <w:pPr>
        <w:pStyle w:val="Textvbloku1"/>
        <w:numPr>
          <w:ilvl w:val="0"/>
          <w:numId w:val="45"/>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50EF50C2" w14:textId="77777777" w:rsidR="00943459" w:rsidRPr="00FB2927" w:rsidRDefault="00943459" w:rsidP="00943459">
      <w:pPr>
        <w:pStyle w:val="Textvbloku1"/>
        <w:numPr>
          <w:ilvl w:val="0"/>
          <w:numId w:val="45"/>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07FA0071" w14:textId="4CCB5A11" w:rsidR="00943459" w:rsidRPr="00FB2927" w:rsidRDefault="00943459" w:rsidP="00943459">
      <w:pPr>
        <w:pStyle w:val="Textvbloku1"/>
        <w:numPr>
          <w:ilvl w:val="0"/>
          <w:numId w:val="45"/>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D30969">
        <w:rPr>
          <w:sz w:val="22"/>
          <w:szCs w:val="22"/>
        </w:rPr>
        <w:t xml:space="preserve">listinnou </w:t>
      </w:r>
      <w:r w:rsidRPr="00FB2927">
        <w:rPr>
          <w:sz w:val="22"/>
          <w:szCs w:val="22"/>
        </w:rPr>
        <w:t>zásilkou na doručenku</w:t>
      </w:r>
      <w:r w:rsidR="00D30969">
        <w:rPr>
          <w:sz w:val="22"/>
          <w:szCs w:val="22"/>
        </w:rPr>
        <w:t xml:space="preserve"> nebo do její datové schránky</w:t>
      </w:r>
      <w:r w:rsidRPr="00FB2927">
        <w:rPr>
          <w:sz w:val="22"/>
          <w:szCs w:val="22"/>
        </w:rPr>
        <w:t>.</w:t>
      </w:r>
    </w:p>
    <w:p w14:paraId="1CEF99FD" w14:textId="77777777" w:rsidR="00943459" w:rsidRPr="00FB2927" w:rsidRDefault="00943459" w:rsidP="00943459">
      <w:pPr>
        <w:pStyle w:val="Textvbloku1"/>
        <w:numPr>
          <w:ilvl w:val="0"/>
          <w:numId w:val="45"/>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2EF33576" w14:textId="77777777" w:rsidR="00943459" w:rsidRPr="00FB2927" w:rsidRDefault="00943459" w:rsidP="00943459">
      <w:pPr>
        <w:pStyle w:val="Textvbloku1"/>
        <w:numPr>
          <w:ilvl w:val="0"/>
          <w:numId w:val="45"/>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4356AC56" w14:textId="77777777" w:rsidR="00943459" w:rsidRPr="00FB2927" w:rsidRDefault="00943459" w:rsidP="00943459">
      <w:pPr>
        <w:pStyle w:val="Textvbloku1"/>
        <w:numPr>
          <w:ilvl w:val="0"/>
          <w:numId w:val="45"/>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6F1E291E" w14:textId="77777777" w:rsidR="00943459" w:rsidRPr="00FB2927" w:rsidRDefault="00943459" w:rsidP="00943459">
      <w:pPr>
        <w:pStyle w:val="Textvbloku1"/>
        <w:numPr>
          <w:ilvl w:val="0"/>
          <w:numId w:val="45"/>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731C67D8" w14:textId="77777777" w:rsidR="00943459" w:rsidRPr="00FB2927" w:rsidRDefault="00943459" w:rsidP="00943459">
      <w:pPr>
        <w:pStyle w:val="Textvbloku1"/>
        <w:numPr>
          <w:ilvl w:val="0"/>
          <w:numId w:val="45"/>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Pr>
          <w:rFonts w:cs="Times New Roman"/>
          <w:sz w:val="22"/>
          <w:szCs w:val="22"/>
        </w:rPr>
        <w:t xml:space="preserve">PD </w:t>
      </w:r>
      <w:r w:rsidRPr="00FB2927">
        <w:rPr>
          <w:rFonts w:cs="Times New Roman"/>
          <w:sz w:val="22"/>
          <w:szCs w:val="22"/>
        </w:rPr>
        <w:t>nedošlo ke škodám, mající původ v této dokumentaci.</w:t>
      </w:r>
    </w:p>
    <w:p w14:paraId="23C8C4BA" w14:textId="77777777" w:rsidR="00943459" w:rsidRPr="00FB2927" w:rsidRDefault="00943459" w:rsidP="00943459">
      <w:pPr>
        <w:pStyle w:val="Textvbloku1"/>
        <w:numPr>
          <w:ilvl w:val="0"/>
          <w:numId w:val="45"/>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82FE5C4" w14:textId="3B675CDE" w:rsidR="00943459" w:rsidRPr="00FB2927" w:rsidRDefault="00943459" w:rsidP="00943459">
      <w:pPr>
        <w:pStyle w:val="Zkladntext"/>
        <w:numPr>
          <w:ilvl w:val="0"/>
          <w:numId w:val="45"/>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Pr>
          <w:sz w:val="22"/>
          <w:szCs w:val="22"/>
        </w:rPr>
        <w:t xml:space="preserve">pro </w:t>
      </w:r>
      <w:r w:rsidRPr="00FB2927">
        <w:rPr>
          <w:sz w:val="22"/>
          <w:szCs w:val="22"/>
        </w:rPr>
        <w:t xml:space="preserve">objednatele zodpovědným za dodržování zásad BOZP a PO uvedených v příloze č. </w:t>
      </w:r>
      <w:r w:rsidR="008446B5">
        <w:rPr>
          <w:sz w:val="22"/>
          <w:szCs w:val="22"/>
        </w:rPr>
        <w:t>2</w:t>
      </w:r>
      <w:r w:rsidRPr="00FB2927">
        <w:rPr>
          <w:sz w:val="22"/>
          <w:szCs w:val="22"/>
        </w:rPr>
        <w:t xml:space="preserve"> této smlouvy, a to až do doby předání díla objednateli.</w:t>
      </w:r>
    </w:p>
    <w:p w14:paraId="108E7403" w14:textId="77777777" w:rsidR="00943459" w:rsidRPr="00FB2927" w:rsidRDefault="00943459" w:rsidP="00943459">
      <w:pPr>
        <w:pStyle w:val="Zkladntext"/>
        <w:numPr>
          <w:ilvl w:val="0"/>
          <w:numId w:val="45"/>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44054878" w14:textId="77777777" w:rsidR="00943459" w:rsidRPr="00FB2927" w:rsidRDefault="00943459" w:rsidP="00943459">
      <w:pPr>
        <w:pStyle w:val="Textvbloku1"/>
        <w:numPr>
          <w:ilvl w:val="0"/>
          <w:numId w:val="45"/>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9B9F1F9" w14:textId="1C96FAF6" w:rsidR="00943459" w:rsidRPr="00C66DA8" w:rsidRDefault="00943459" w:rsidP="00943459">
      <w:pPr>
        <w:pStyle w:val="Textvbloku1"/>
        <w:numPr>
          <w:ilvl w:val="0"/>
          <w:numId w:val="45"/>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odpovědnosti v souladu s Přílohou č. </w:t>
      </w:r>
      <w:r>
        <w:rPr>
          <w:rFonts w:cs="Times New Roman"/>
          <w:sz w:val="22"/>
          <w:szCs w:val="22"/>
        </w:rPr>
        <w:t>4</w:t>
      </w:r>
      <w:r w:rsidRPr="00C66DA8">
        <w:rPr>
          <w:rFonts w:cs="Times New Roman"/>
          <w:sz w:val="22"/>
          <w:szCs w:val="22"/>
        </w:rPr>
        <w:t xml:space="preserve"> této smlouvy. Porušení kteréhokoliv pravidla sociální odpovědnosti, nebude-li bezodkladně napraveno v souladu s Přílohou č. </w:t>
      </w:r>
      <w:r>
        <w:rPr>
          <w:rFonts w:cs="Times New Roman"/>
          <w:sz w:val="22"/>
          <w:szCs w:val="22"/>
        </w:rPr>
        <w:t>4</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w:t>
      </w:r>
      <w:r w:rsidRPr="00C66DA8">
        <w:rPr>
          <w:rFonts w:cs="Times New Roman"/>
          <w:sz w:val="22"/>
          <w:szCs w:val="22"/>
        </w:rPr>
        <w:lastRenderedPageBreak/>
        <w:t xml:space="preserve">poddodavatele tak, aby byly požadavky uvedené v Příloze č. </w:t>
      </w:r>
      <w:r>
        <w:rPr>
          <w:rFonts w:cs="Times New Roman"/>
          <w:sz w:val="22"/>
          <w:szCs w:val="22"/>
        </w:rPr>
        <w:t>4</w:t>
      </w:r>
      <w:r w:rsidRPr="00C66DA8">
        <w:rPr>
          <w:rFonts w:cs="Times New Roman"/>
          <w:sz w:val="22"/>
          <w:szCs w:val="22"/>
        </w:rPr>
        <w:t xml:space="preserve"> této smlouvy splněny ve vztahu ke všem osobám podílejícím se na plnění předmětu díla.</w:t>
      </w:r>
    </w:p>
    <w:p w14:paraId="0D8490C9" w14:textId="77777777" w:rsidR="00943459" w:rsidRPr="00C66DA8" w:rsidRDefault="00943459" w:rsidP="00943459">
      <w:pPr>
        <w:pStyle w:val="Textvbloku1"/>
        <w:numPr>
          <w:ilvl w:val="0"/>
          <w:numId w:val="45"/>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31B332C2" w14:textId="77F56F6E" w:rsidR="00943459" w:rsidRPr="00C66DA8" w:rsidRDefault="00943459" w:rsidP="00943459">
      <w:pPr>
        <w:pStyle w:val="Odstavecseseznamem"/>
        <w:numPr>
          <w:ilvl w:val="0"/>
          <w:numId w:val="44"/>
        </w:numPr>
        <w:ind w:left="709" w:hanging="283"/>
        <w:jc w:val="both"/>
        <w:rPr>
          <w:sz w:val="22"/>
          <w:szCs w:val="22"/>
        </w:rPr>
      </w:pPr>
      <w:r w:rsidRPr="00C66DA8">
        <w:rPr>
          <w:sz w:val="22"/>
          <w:szCs w:val="22"/>
        </w:rPr>
        <w:t>zajistí spravedlivé obchodní podmínky ve vztahu ke všem poddodavatelům podílejících se na realizaci díla,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2AEF7BF" w14:textId="375F0012" w:rsidR="00943459" w:rsidRPr="00C66DA8" w:rsidRDefault="00943459" w:rsidP="00943459">
      <w:pPr>
        <w:pStyle w:val="Odstavecseseznamem"/>
        <w:numPr>
          <w:ilvl w:val="0"/>
          <w:numId w:val="44"/>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4D6327DD" w14:textId="11346E74" w:rsidR="00943459" w:rsidRPr="00C66DA8" w:rsidRDefault="00943459" w:rsidP="00943459">
      <w:pPr>
        <w:pStyle w:val="Odstavecseseznamem"/>
        <w:numPr>
          <w:ilvl w:val="0"/>
          <w:numId w:val="44"/>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6FFD1C14" w14:textId="77777777" w:rsidR="00943459" w:rsidRPr="00115ABC" w:rsidRDefault="00943459" w:rsidP="00943459">
      <w:pPr>
        <w:pStyle w:val="Textvbloku1"/>
        <w:suppressAutoHyphens w:val="0"/>
        <w:spacing w:before="90" w:after="24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5444F47B" w14:textId="77777777" w:rsidR="00943459" w:rsidRPr="00F91D93" w:rsidRDefault="00943459"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F91D93" w:rsidRDefault="00D0289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F91D93">
        <w:rPr>
          <w:rFonts w:cs="Times New Roman"/>
          <w:sz w:val="22"/>
          <w:szCs w:val="22"/>
        </w:rPr>
        <w:t>, a to na emailovou adresu</w:t>
      </w:r>
      <w:r w:rsidR="00CE04A6" w:rsidRPr="00F91D93">
        <w:rPr>
          <w:rFonts w:cs="Times New Roman"/>
          <w:sz w:val="22"/>
          <w:szCs w:val="22"/>
        </w:rPr>
        <w:t>:</w:t>
      </w:r>
      <w:r w:rsidR="00220DC9" w:rsidRPr="00F91D93">
        <w:rPr>
          <w:rFonts w:cs="Times New Roman"/>
          <w:sz w:val="22"/>
          <w:szCs w:val="22"/>
        </w:rPr>
        <w:t xml:space="preserve"> </w:t>
      </w:r>
      <w:r w:rsidR="00072B16" w:rsidRPr="00F91D93">
        <w:rPr>
          <w:rFonts w:cs="Times New Roman"/>
          <w:i/>
          <w:color w:val="00B0F0"/>
          <w:sz w:val="22"/>
          <w:szCs w:val="22"/>
        </w:rPr>
        <w:t xml:space="preserve">(POZN.: doplní </w:t>
      </w:r>
      <w:r w:rsidR="002A5EE7">
        <w:rPr>
          <w:rFonts w:cs="Times New Roman"/>
          <w:i/>
          <w:color w:val="00B0F0"/>
          <w:sz w:val="22"/>
          <w:szCs w:val="22"/>
        </w:rPr>
        <w:t>zhotovi</w:t>
      </w:r>
      <w:r w:rsidR="00072B16" w:rsidRPr="00F91D93">
        <w:rPr>
          <w:rFonts w:cs="Times New Roman"/>
          <w:i/>
          <w:color w:val="00B0F0"/>
          <w:sz w:val="22"/>
          <w:szCs w:val="22"/>
        </w:rPr>
        <w:t>tel. Poté poznámku vymaže)</w:t>
      </w:r>
      <w:r w:rsidR="002A177E" w:rsidRPr="002A177E">
        <w:rPr>
          <w:color w:val="00B0F0"/>
          <w:sz w:val="22"/>
          <w:szCs w:val="22"/>
        </w:rPr>
        <w:t xml:space="preserve"> </w:t>
      </w:r>
      <w:r w:rsidR="002A177E" w:rsidRPr="0064756E">
        <w:rPr>
          <w:sz w:val="22"/>
          <w:szCs w:val="22"/>
        </w:rPr>
        <w:t>nebo do jeho datové schránky. Plnění předmětu smlouvy před účinností této smlouvy se považuje za plnění podle této smlouvy a práva a povinnosti z něj vzniklé se řídí touto smlouvou.</w:t>
      </w:r>
    </w:p>
    <w:p w14:paraId="2607BA2D" w14:textId="77777777" w:rsidR="00943459" w:rsidRPr="00C66DA8" w:rsidRDefault="00943459" w:rsidP="00943459">
      <w:pPr>
        <w:pStyle w:val="Textvbloku1"/>
        <w:numPr>
          <w:ilvl w:val="0"/>
          <w:numId w:val="8"/>
        </w:numPr>
        <w:suppressAutoHyphens w:val="0"/>
        <w:spacing w:before="90"/>
        <w:ind w:left="426" w:right="0"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0,5 mil. Kč pro jednu pojistnou událost a celkový limit pojistného plnění minimálně </w:t>
      </w:r>
      <w:r>
        <w:rPr>
          <w:sz w:val="22"/>
          <w:szCs w:val="22"/>
        </w:rPr>
        <w:t>5</w:t>
      </w:r>
      <w:r w:rsidRPr="00C66DA8">
        <w:rPr>
          <w:sz w:val="22"/>
          <w:szCs w:val="22"/>
        </w:rPr>
        <w:t xml:space="preserve"> mil. Kč.</w:t>
      </w:r>
    </w:p>
    <w:p w14:paraId="117E2984" w14:textId="77777777" w:rsidR="00943459" w:rsidRPr="00C66DA8" w:rsidRDefault="00943459" w:rsidP="00943459">
      <w:pPr>
        <w:pStyle w:val="Textvbloku1"/>
        <w:numPr>
          <w:ilvl w:val="0"/>
          <w:numId w:val="8"/>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300B6646" w14:textId="784A9A9E" w:rsidR="00943459" w:rsidRDefault="00943459" w:rsidP="00943459">
      <w:pPr>
        <w:pStyle w:val="Textvbloku1"/>
        <w:suppressAutoHyphens w:val="0"/>
        <w:spacing w:before="90"/>
        <w:ind w:left="426" w:right="0" w:firstLine="0"/>
        <w:jc w:val="both"/>
        <w:rPr>
          <w:rFonts w:cs="Times New Roman"/>
          <w:sz w:val="22"/>
          <w:szCs w:val="22"/>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Pr>
          <w:rFonts w:cs="Times New Roman"/>
          <w:sz w:val="22"/>
          <w:szCs w:val="22"/>
        </w:rPr>
        <w:t>3</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6B543CE7" w:rsidR="003A142A" w:rsidRPr="00F91D93" w:rsidRDefault="00943459" w:rsidP="00943459">
      <w:pPr>
        <w:pStyle w:val="Textvbloku1"/>
        <w:numPr>
          <w:ilvl w:val="0"/>
          <w:numId w:val="8"/>
        </w:numPr>
        <w:suppressAutoHyphens w:val="0"/>
        <w:spacing w:before="90"/>
        <w:ind w:left="426" w:right="0" w:hanging="426"/>
        <w:jc w:val="both"/>
        <w:rPr>
          <w:rFonts w:cs="Times New Roman"/>
          <w:sz w:val="22"/>
          <w:szCs w:val="22"/>
        </w:rPr>
      </w:pPr>
      <w:r w:rsidRPr="00C66DA8">
        <w:rPr>
          <w:sz w:val="22"/>
          <w:szCs w:val="22"/>
        </w:rPr>
        <w:lastRenderedPageBreak/>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D30969">
        <w:rPr>
          <w:sz w:val="22"/>
          <w:szCs w:val="22"/>
        </w:rPr>
        <w:t>kapitole</w:t>
      </w:r>
      <w:r w:rsidRPr="00C66DA8">
        <w:rPr>
          <w:sz w:val="22"/>
          <w:szCs w:val="22"/>
        </w:rPr>
        <w:t xml:space="preserve"> I. této smlouvy).</w:t>
      </w:r>
    </w:p>
    <w:p w14:paraId="3299DC8C" w14:textId="7CE6FB33" w:rsidR="00D0289E" w:rsidRDefault="002734A3" w:rsidP="00A228B9">
      <w:pPr>
        <w:pStyle w:val="Textvbloku1"/>
        <w:numPr>
          <w:ilvl w:val="0"/>
          <w:numId w:val="8"/>
        </w:numPr>
        <w:suppressAutoHyphens w:val="0"/>
        <w:spacing w:before="90"/>
        <w:ind w:left="426" w:right="0" w:hanging="426"/>
        <w:jc w:val="both"/>
        <w:rPr>
          <w:sz w:val="22"/>
          <w:szCs w:val="22"/>
        </w:rPr>
      </w:pPr>
      <w:r w:rsidRPr="002734A3">
        <w:rPr>
          <w:sz w:val="22"/>
          <w:szCs w:val="22"/>
        </w:rPr>
        <w:t xml:space="preserve">Tato </w:t>
      </w:r>
      <w:r w:rsidRPr="00DC4530">
        <w:rPr>
          <w:rFonts w:cs="Times New Roman"/>
          <w:sz w:val="22"/>
          <w:szCs w:val="22"/>
        </w:rPr>
        <w:t>smlouva</w:t>
      </w:r>
      <w:r w:rsidRPr="002734A3">
        <w:rPr>
          <w:sz w:val="22"/>
          <w:szCs w:val="22"/>
        </w:rPr>
        <w:t xml:space="preserve"> se vyhotovuje v jednom (1) vyhotovení v elektronické podobě, které bude poskytnuto oběma smluvním stranám.</w:t>
      </w:r>
    </w:p>
    <w:p w14:paraId="443FD4EE" w14:textId="6DDC86ED" w:rsidR="00943459" w:rsidRPr="002734A3" w:rsidRDefault="00943459" w:rsidP="00943459">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w:t>
      </w:r>
      <w:r>
        <w:rPr>
          <w:sz w:val="22"/>
          <w:szCs w:val="22"/>
        </w:rPr>
        <w:t xml:space="preserve">jedno vyhotovení. </w:t>
      </w:r>
      <w:r w:rsidRPr="0094455D">
        <w:rPr>
          <w:i/>
          <w:color w:val="00B0F0"/>
          <w:szCs w:val="22"/>
        </w:rPr>
        <w:t>(POZN.:</w:t>
      </w:r>
      <w:r>
        <w:rPr>
          <w:szCs w:val="22"/>
        </w:rPr>
        <w:t xml:space="preserve"> </w:t>
      </w:r>
      <w:r w:rsidRPr="0094455D">
        <w:rPr>
          <w:i/>
          <w:color w:val="00B0F0"/>
          <w:szCs w:val="22"/>
        </w:rPr>
        <w:t>Toto bude upraveno před podpisem této smlouvy.</w:t>
      </w:r>
      <w:r>
        <w:rPr>
          <w:i/>
          <w:color w:val="00B0F0"/>
          <w:szCs w:val="22"/>
        </w:rPr>
        <w:t>)</w:t>
      </w:r>
    </w:p>
    <w:p w14:paraId="53AEB4DC" w14:textId="77777777" w:rsidR="003A142A" w:rsidRPr="00F91D93" w:rsidRDefault="00D0289E"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77777777"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Default="002734A3" w:rsidP="0047558D">
      <w:pPr>
        <w:pStyle w:val="Textvbloku1"/>
        <w:tabs>
          <w:tab w:val="left" w:pos="709"/>
        </w:tabs>
        <w:suppressAutoHyphens w:val="0"/>
        <w:spacing w:before="75"/>
        <w:ind w:left="0" w:right="-270" w:firstLine="0"/>
        <w:jc w:val="both"/>
        <w:rPr>
          <w:rFonts w:cs="Times New Roman"/>
          <w:sz w:val="22"/>
          <w:szCs w:val="22"/>
        </w:rPr>
      </w:pPr>
      <w:r w:rsidRPr="00FB7DCC">
        <w:rPr>
          <w:szCs w:val="22"/>
        </w:rPr>
        <w:t>Přílohou a nedílnou součástí</w:t>
      </w:r>
      <w:r>
        <w:rPr>
          <w:szCs w:val="22"/>
        </w:rPr>
        <w:t xml:space="preserve"> této smlouvy je:</w:t>
      </w:r>
    </w:p>
    <w:p w14:paraId="264FF2EC" w14:textId="32810D81" w:rsidR="0047558D" w:rsidRPr="0047558D" w:rsidRDefault="00BC4325" w:rsidP="0047558D">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Příloha č. 1 –</w:t>
      </w:r>
      <w:r w:rsidR="00C02BB4" w:rsidRPr="0047558D">
        <w:rPr>
          <w:rFonts w:cs="Times New Roman"/>
          <w:sz w:val="22"/>
          <w:szCs w:val="22"/>
        </w:rPr>
        <w:t xml:space="preserve"> </w:t>
      </w:r>
      <w:r w:rsidR="00340325" w:rsidRPr="0047558D">
        <w:rPr>
          <w:rFonts w:cs="Times New Roman"/>
          <w:sz w:val="22"/>
          <w:szCs w:val="22"/>
        </w:rPr>
        <w:t>Minimální rozsah výkonu občasného autorského dozoru.</w:t>
      </w:r>
    </w:p>
    <w:p w14:paraId="4365A5B1" w14:textId="073C61D0" w:rsidR="00C02BB4"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2 - </w:t>
      </w:r>
      <w:r w:rsidR="00340325" w:rsidRPr="0047558D">
        <w:rPr>
          <w:rFonts w:cs="Times New Roman"/>
          <w:sz w:val="22"/>
          <w:szCs w:val="22"/>
        </w:rPr>
        <w:t>Základní požadavky k zajištění BOZP.</w:t>
      </w:r>
    </w:p>
    <w:p w14:paraId="2D925723" w14:textId="63B6CDEA" w:rsidR="00BC4325"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3 </w:t>
      </w:r>
      <w:r w:rsidR="0086170A" w:rsidRPr="0047558D">
        <w:rPr>
          <w:rFonts w:cs="Times New Roman"/>
          <w:sz w:val="22"/>
          <w:szCs w:val="22"/>
        </w:rPr>
        <w:t>–</w:t>
      </w:r>
      <w:r w:rsidR="00D0289E" w:rsidRPr="0047558D">
        <w:rPr>
          <w:rFonts w:cs="Times New Roman"/>
          <w:sz w:val="22"/>
          <w:szCs w:val="22"/>
        </w:rPr>
        <w:t xml:space="preserve"> </w:t>
      </w:r>
      <w:r w:rsidR="00AB0F35" w:rsidRPr="0047558D">
        <w:rPr>
          <w:rFonts w:cs="Times New Roman"/>
          <w:sz w:val="22"/>
          <w:szCs w:val="22"/>
        </w:rPr>
        <w:t>Vymezení obchodního tajemství zhotovitele.</w:t>
      </w:r>
    </w:p>
    <w:p w14:paraId="17142EAB" w14:textId="3947887A" w:rsidR="00943459" w:rsidRDefault="00943459" w:rsidP="00943459">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4</w:t>
      </w:r>
      <w:r w:rsidRPr="00C84B2E">
        <w:rPr>
          <w:rFonts w:cs="Times New Roman"/>
          <w:sz w:val="22"/>
          <w:szCs w:val="22"/>
        </w:rPr>
        <w:t xml:space="preserve"> – Pravidla sociální odpovědnosti.</w:t>
      </w:r>
    </w:p>
    <w:p w14:paraId="2D21A08C" w14:textId="169A9CBF" w:rsidR="00530BAE" w:rsidRDefault="00530BAE" w:rsidP="003A142A">
      <w:pPr>
        <w:jc w:val="both"/>
        <w:rPr>
          <w:sz w:val="22"/>
          <w:szCs w:val="22"/>
        </w:rPr>
      </w:pPr>
    </w:p>
    <w:p w14:paraId="447C0E4C" w14:textId="77777777" w:rsidR="00DC4530" w:rsidRPr="0047558D" w:rsidRDefault="00DC4530" w:rsidP="003A142A">
      <w:pPr>
        <w:jc w:val="both"/>
        <w:rPr>
          <w:sz w:val="22"/>
          <w:szCs w:val="22"/>
        </w:rPr>
      </w:pPr>
    </w:p>
    <w:p w14:paraId="6BD46BD8" w14:textId="6090A43C" w:rsidR="00733CF0" w:rsidRPr="0047558D" w:rsidRDefault="003A142A" w:rsidP="00733CF0">
      <w:pPr>
        <w:jc w:val="both"/>
        <w:rPr>
          <w:sz w:val="22"/>
          <w:szCs w:val="22"/>
        </w:rPr>
      </w:pPr>
      <w:r w:rsidRPr="0047558D">
        <w:rPr>
          <w:sz w:val="22"/>
          <w:szCs w:val="22"/>
        </w:rPr>
        <w:t xml:space="preserve">V Ostravě dne: </w:t>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t>V </w:t>
      </w:r>
      <w:r w:rsidR="00072B16" w:rsidRPr="0047558D">
        <w:rPr>
          <w:sz w:val="22"/>
          <w:szCs w:val="22"/>
        </w:rPr>
        <w:t>………..</w:t>
      </w:r>
      <w:r w:rsidR="00733CF0" w:rsidRPr="0047558D">
        <w:rPr>
          <w:sz w:val="22"/>
          <w:szCs w:val="22"/>
        </w:rPr>
        <w:t xml:space="preserve"> dne: </w:t>
      </w:r>
    </w:p>
    <w:p w14:paraId="27F98B68" w14:textId="0DE408FD" w:rsidR="003C7941" w:rsidRDefault="003C7941" w:rsidP="00733CF0">
      <w:pPr>
        <w:jc w:val="both"/>
        <w:rPr>
          <w:sz w:val="22"/>
          <w:szCs w:val="22"/>
        </w:rPr>
      </w:pPr>
    </w:p>
    <w:p w14:paraId="00398B02" w14:textId="1BCC2576" w:rsidR="00DC4530" w:rsidRDefault="00DC4530" w:rsidP="00733CF0">
      <w:pPr>
        <w:jc w:val="both"/>
        <w:rPr>
          <w:sz w:val="22"/>
          <w:szCs w:val="22"/>
        </w:rPr>
      </w:pPr>
    </w:p>
    <w:p w14:paraId="01C5CDA7" w14:textId="77777777" w:rsidR="00DC4530" w:rsidRDefault="00DC4530" w:rsidP="00733CF0">
      <w:pPr>
        <w:jc w:val="both"/>
        <w:rPr>
          <w:sz w:val="22"/>
          <w:szCs w:val="22"/>
        </w:rPr>
      </w:pPr>
    </w:p>
    <w:p w14:paraId="72751E6F" w14:textId="77777777" w:rsidR="00C66A22" w:rsidRDefault="00C66A22"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p>
    <w:p w14:paraId="32D7D6EB" w14:textId="1F32C2F1" w:rsidR="00340325" w:rsidRDefault="00340325" w:rsidP="00072B16">
      <w:pPr>
        <w:jc w:val="both"/>
        <w:rPr>
          <w:sz w:val="22"/>
          <w:szCs w:val="22"/>
        </w:rPr>
      </w:pPr>
      <w:r>
        <w:rPr>
          <w:sz w:val="22"/>
          <w:szCs w:val="22"/>
        </w:rPr>
        <w:t xml:space="preserve">Ing. Petr Holuša </w:t>
      </w:r>
      <w:r>
        <w:rPr>
          <w:sz w:val="22"/>
          <w:szCs w:val="22"/>
        </w:rPr>
        <w:tab/>
      </w:r>
      <w:r>
        <w:rPr>
          <w:sz w:val="22"/>
          <w:szCs w:val="22"/>
        </w:rPr>
        <w:tab/>
      </w:r>
      <w:r>
        <w:rPr>
          <w:sz w:val="22"/>
          <w:szCs w:val="22"/>
        </w:rPr>
        <w:tab/>
      </w:r>
      <w:r>
        <w:rPr>
          <w:sz w:val="22"/>
          <w:szCs w:val="22"/>
        </w:rPr>
        <w:tab/>
      </w:r>
      <w:r>
        <w:rPr>
          <w:sz w:val="22"/>
          <w:szCs w:val="22"/>
        </w:rPr>
        <w:tab/>
      </w:r>
      <w:r w:rsidRPr="00F91D93">
        <w:rPr>
          <w:i/>
          <w:color w:val="00B0F0"/>
          <w:sz w:val="22"/>
          <w:szCs w:val="22"/>
        </w:rPr>
        <w:t xml:space="preserve">(POZN.: doplní </w:t>
      </w:r>
      <w:r>
        <w:rPr>
          <w:i/>
          <w:color w:val="00B0F0"/>
          <w:sz w:val="22"/>
          <w:szCs w:val="22"/>
        </w:rPr>
        <w:t>zhotovi</w:t>
      </w:r>
      <w:r w:rsidRPr="00F91D93">
        <w:rPr>
          <w:i/>
          <w:color w:val="00B0F0"/>
          <w:sz w:val="22"/>
          <w:szCs w:val="22"/>
        </w:rPr>
        <w:t>tel, poté poznámku vymažte.)</w:t>
      </w:r>
    </w:p>
    <w:p w14:paraId="1D63DF4C" w14:textId="3D4CC3C3" w:rsidR="00DB64CC" w:rsidRPr="00F91D93" w:rsidRDefault="00340325" w:rsidP="00072B16">
      <w:pPr>
        <w:jc w:val="both"/>
        <w:rPr>
          <w:sz w:val="22"/>
          <w:szCs w:val="22"/>
        </w:rPr>
      </w:pPr>
      <w:r w:rsidRPr="00105ADA">
        <w:rPr>
          <w:sz w:val="22"/>
          <w:szCs w:val="22"/>
        </w:rPr>
        <w:t>vedoucí odboru dopravní cesta</w:t>
      </w:r>
      <w:r w:rsidRPr="00F91D93">
        <w:rPr>
          <w:i/>
          <w:color w:val="00B0F0"/>
          <w:sz w:val="22"/>
          <w:szCs w:val="22"/>
        </w:rPr>
        <w:t xml:space="preserve"> </w:t>
      </w:r>
    </w:p>
    <w:sectPr w:rsidR="00DB64CC" w:rsidRPr="00F91D93" w:rsidSect="005E699A">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6FFB4" w14:textId="77777777" w:rsidR="008A1B3E" w:rsidRDefault="008A1B3E" w:rsidP="005E0637">
      <w:r>
        <w:separator/>
      </w:r>
    </w:p>
  </w:endnote>
  <w:endnote w:type="continuationSeparator" w:id="0">
    <w:p w14:paraId="4692D5CB" w14:textId="77777777" w:rsidR="008A1B3E" w:rsidRDefault="008A1B3E"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5C34FB60" w:rsidR="002A4017" w:rsidRPr="008E69B4" w:rsidRDefault="002A4017" w:rsidP="00BE7FEF">
            <w:pPr>
              <w:pStyle w:val="Zpat"/>
              <w:pBdr>
                <w:top w:val="single" w:sz="4" w:space="1" w:color="auto"/>
              </w:pBdr>
              <w:tabs>
                <w:tab w:val="clear" w:pos="9072"/>
                <w:tab w:val="left" w:pos="7530"/>
              </w:tabs>
              <w:jc w:val="both"/>
              <w:rPr>
                <w:i/>
                <w:sz w:val="20"/>
                <w:szCs w:val="20"/>
              </w:rPr>
            </w:pPr>
            <w:r w:rsidRPr="00BE7FEF">
              <w:rPr>
                <w:i/>
                <w:sz w:val="20"/>
                <w:szCs w:val="20"/>
              </w:rPr>
              <w:t xml:space="preserve">„PD – </w:t>
            </w:r>
            <w:r w:rsidR="00BE7FEF" w:rsidRPr="00BE7FEF">
              <w:rPr>
                <w:i/>
                <w:sz w:val="20"/>
                <w:szCs w:val="20"/>
              </w:rPr>
              <w:t xml:space="preserve">Areál autobusy Hranečník – Přečerpání splaškové kanalizace na veřejný sběrač“ </w:t>
            </w:r>
            <w:r w:rsidR="009F484E">
              <w:rPr>
                <w:i/>
                <w:sz w:val="20"/>
                <w:szCs w:val="20"/>
              </w:rPr>
              <w:tab/>
            </w:r>
            <w:r w:rsidR="00BE7FEF">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8633E6">
              <w:rPr>
                <w:i/>
                <w:noProof/>
                <w:sz w:val="20"/>
                <w:szCs w:val="20"/>
              </w:rPr>
              <w:t>13</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8633E6">
              <w:rPr>
                <w:i/>
                <w:noProof/>
                <w:sz w:val="20"/>
                <w:szCs w:val="20"/>
              </w:rPr>
              <w:t>13</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2A4017" w:rsidRPr="001526C2" w:rsidRDefault="002A4017" w:rsidP="002F3F1D">
    <w:pPr>
      <w:pStyle w:val="Pata"/>
      <w:jc w:val="right"/>
    </w:pPr>
    <w:r w:rsidRPr="001526C2">
      <w:t>█ Registrace: Obchodní rejstřík Krajského soudu v Ostravě, sp. zn. B 1104</w:t>
    </w:r>
  </w:p>
  <w:p w14:paraId="7C0421A2" w14:textId="2D778473" w:rsidR="002A4017" w:rsidRDefault="008633E6"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2A4017" w:rsidRPr="001526C2">
              <w:t xml:space="preserve">strana </w:t>
            </w:r>
            <w:r w:rsidR="002A4017">
              <w:fldChar w:fldCharType="begin"/>
            </w:r>
            <w:r w:rsidR="002A4017">
              <w:instrText>PAGE</w:instrText>
            </w:r>
            <w:r w:rsidR="002A4017">
              <w:fldChar w:fldCharType="separate"/>
            </w:r>
            <w:r>
              <w:rPr>
                <w:noProof/>
              </w:rPr>
              <w:t>1</w:t>
            </w:r>
            <w:r w:rsidR="002A4017">
              <w:rPr>
                <w:noProof/>
              </w:rPr>
              <w:fldChar w:fldCharType="end"/>
            </w:r>
            <w:r w:rsidR="002A4017" w:rsidRPr="001526C2">
              <w:t>/</w:t>
            </w:r>
            <w:r w:rsidR="002A4017">
              <w:fldChar w:fldCharType="begin"/>
            </w:r>
            <w:r w:rsidR="002A4017">
              <w:instrText>NUMPAGES</w:instrText>
            </w:r>
            <w:r w:rsidR="002A4017">
              <w:fldChar w:fldCharType="separate"/>
            </w:r>
            <w:r>
              <w:rPr>
                <w:noProof/>
              </w:rPr>
              <w:t>13</w:t>
            </w:r>
            <w:r w:rsidR="002A4017">
              <w:rPr>
                <w:noProof/>
              </w:rPr>
              <w:fldChar w:fldCharType="end"/>
            </w:r>
            <w:r w:rsidR="002A4017" w:rsidRPr="001526C2">
              <w:tab/>
            </w:r>
            <w:r w:rsidR="002A4017">
              <w:t>Statutární město Ostrava je jediným akcionářem Dopravního podniku Ostrava a.s.</w:t>
            </w:r>
          </w:sdtContent>
        </w:sdt>
      </w:sdtContent>
    </w:sdt>
  </w:p>
  <w:p w14:paraId="458B4960" w14:textId="77777777" w:rsidR="002A4017" w:rsidRDefault="002A4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003A3" w14:textId="77777777" w:rsidR="008A1B3E" w:rsidRDefault="008A1B3E" w:rsidP="005E0637">
      <w:r>
        <w:separator/>
      </w:r>
    </w:p>
  </w:footnote>
  <w:footnote w:type="continuationSeparator" w:id="0">
    <w:p w14:paraId="01BD3C46" w14:textId="77777777" w:rsidR="008A1B3E" w:rsidRDefault="008A1B3E"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2A4017" w:rsidRPr="00FC53BE" w:rsidRDefault="002A4017"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2A4017" w:rsidRDefault="002A4017">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371"/>
    <w:multiLevelType w:val="hybridMultilevel"/>
    <w:tmpl w:val="DFCAEBD0"/>
    <w:lvl w:ilvl="0" w:tplc="58AC2EF8">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720D3E"/>
    <w:multiLevelType w:val="hybridMultilevel"/>
    <w:tmpl w:val="466AAC6E"/>
    <w:lvl w:ilvl="0" w:tplc="7D8A76F4">
      <w:start w:val="1"/>
      <w:numFmt w:val="ordinal"/>
      <w:lvlText w:val="C.%1"/>
      <w:lvlJc w:val="left"/>
      <w:pPr>
        <w:ind w:left="1996" w:hanging="360"/>
      </w:pPr>
      <w:rPr>
        <w:rFonts w:hint="default"/>
        <w:b w:val="0"/>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 w15:restartNumberingAfterBreak="0">
    <w:nsid w:val="08ED0B7F"/>
    <w:multiLevelType w:val="multilevel"/>
    <w:tmpl w:val="BC1C2B22"/>
    <w:lvl w:ilvl="0">
      <w:start w:val="1"/>
      <w:numFmt w:val="upperRoman"/>
      <w:lvlText w:val="%1."/>
      <w:lvlJc w:val="left"/>
      <w:pPr>
        <w:ind w:left="5404"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C6C416D"/>
    <w:multiLevelType w:val="hybridMultilevel"/>
    <w:tmpl w:val="535A27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 w15:restartNumberingAfterBreak="0">
    <w:nsid w:val="0D342680"/>
    <w:multiLevelType w:val="hybridMultilevel"/>
    <w:tmpl w:val="4B92933C"/>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7345C9D"/>
    <w:multiLevelType w:val="hybridMultilevel"/>
    <w:tmpl w:val="C1A09534"/>
    <w:lvl w:ilvl="0" w:tplc="56021EA4">
      <w:start w:val="1"/>
      <w:numFmt w:val="decimal"/>
      <w:lvlText w:val="%1."/>
      <w:lvlJc w:val="left"/>
      <w:pPr>
        <w:ind w:left="1572" w:hanging="360"/>
      </w:pPr>
      <w:rPr>
        <w:rFonts w:ascii="Times New Roman" w:hAnsi="Times New Roman" w:cs="Times New Roman" w:hint="default"/>
        <w:b w:val="0"/>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9034F0F"/>
    <w:multiLevelType w:val="hybridMultilevel"/>
    <w:tmpl w:val="1C1221E2"/>
    <w:lvl w:ilvl="0" w:tplc="7D8A76F4">
      <w:start w:val="1"/>
      <w:numFmt w:val="ordinal"/>
      <w:lvlText w:val="C.%1"/>
      <w:lvlJc w:val="left"/>
      <w:pPr>
        <w:ind w:left="1996" w:hanging="360"/>
      </w:pPr>
      <w:rPr>
        <w:rFonts w:hint="default"/>
        <w:b w:val="0"/>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 w15:restartNumberingAfterBreak="0">
    <w:nsid w:val="1978529A"/>
    <w:multiLevelType w:val="hybridMultilevel"/>
    <w:tmpl w:val="CCF21418"/>
    <w:lvl w:ilvl="0" w:tplc="7D8A76F4">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 w15:restartNumberingAfterBreak="0">
    <w:nsid w:val="1D7E124B"/>
    <w:multiLevelType w:val="hybridMultilevel"/>
    <w:tmpl w:val="C8CA8AB2"/>
    <w:lvl w:ilvl="0" w:tplc="8690A18E">
      <w:start w:val="1"/>
      <w:numFmt w:val="upperLetter"/>
      <w:lvlText w:val="%1.8.1."/>
      <w:lvlJc w:val="left"/>
      <w:pPr>
        <w:ind w:left="1571" w:hanging="360"/>
      </w:pPr>
      <w:rPr>
        <w:rFonts w:hint="default"/>
      </w:rPr>
    </w:lvl>
    <w:lvl w:ilvl="1" w:tplc="5CC2E53A">
      <w:start w:val="1"/>
      <w:numFmt w:val="ordinal"/>
      <w:lvlText w:val="C.%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E75688"/>
    <w:multiLevelType w:val="hybridMultilevel"/>
    <w:tmpl w:val="1068D0FE"/>
    <w:lvl w:ilvl="0" w:tplc="C4C67444">
      <w:start w:val="1"/>
      <w:numFmt w:val="upperLetter"/>
      <w:lvlText w:val="%1."/>
      <w:lvlJc w:val="left"/>
      <w:pPr>
        <w:ind w:left="1996" w:hanging="360"/>
      </w:pPr>
      <w:rPr>
        <w:b/>
      </w:rPr>
    </w:lvl>
    <w:lvl w:ilvl="1" w:tplc="2BE672D8">
      <w:start w:val="1"/>
      <w:numFmt w:val="decimal"/>
      <w:lvlText w:val="D.%2."/>
      <w:lvlJc w:val="left"/>
      <w:pPr>
        <w:ind w:left="2716" w:hanging="360"/>
      </w:pPr>
      <w:rPr>
        <w:rFonts w:hint="default"/>
        <w:b w:val="0"/>
        <w:i w:val="0"/>
        <w:color w:val="auto"/>
        <w:sz w:val="22"/>
        <w:szCs w:val="22"/>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1"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2C271BDF"/>
    <w:multiLevelType w:val="hybridMultilevel"/>
    <w:tmpl w:val="DFA2DA9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37CD7355"/>
    <w:multiLevelType w:val="hybridMultilevel"/>
    <w:tmpl w:val="AC829294"/>
    <w:lvl w:ilvl="0" w:tplc="1BE22806">
      <w:start w:val="1"/>
      <w:numFmt w:val="ordinal"/>
      <w:lvlText w:val="D.%1"/>
      <w:lvlJc w:val="left"/>
      <w:pPr>
        <w:ind w:left="1429" w:hanging="360"/>
      </w:pPr>
      <w:rPr>
        <w:rFonts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394E21AD"/>
    <w:multiLevelType w:val="hybridMultilevel"/>
    <w:tmpl w:val="FDF66F82"/>
    <w:lvl w:ilvl="0" w:tplc="1AC42960">
      <w:start w:val="1"/>
      <w:numFmt w:val="ordinal"/>
      <w:lvlText w:val="D.%1"/>
      <w:lvlJc w:val="left"/>
      <w:pPr>
        <w:ind w:left="19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99817A8"/>
    <w:multiLevelType w:val="hybridMultilevel"/>
    <w:tmpl w:val="5B0EA5FC"/>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D43449A"/>
    <w:multiLevelType w:val="hybridMultilevel"/>
    <w:tmpl w:val="18DAC194"/>
    <w:lvl w:ilvl="0" w:tplc="C4C67444">
      <w:start w:val="1"/>
      <w:numFmt w:val="upperLetter"/>
      <w:lvlText w:val="%1."/>
      <w:lvlJc w:val="left"/>
      <w:pPr>
        <w:ind w:left="1996" w:hanging="360"/>
      </w:pPr>
      <w:rPr>
        <w:b/>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2"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EA5575C"/>
    <w:multiLevelType w:val="hybridMultilevel"/>
    <w:tmpl w:val="721877C6"/>
    <w:lvl w:ilvl="0" w:tplc="68BA382A">
      <w:start w:val="1"/>
      <w:numFmt w:val="lowerRoman"/>
      <w:lvlText w:val="%1."/>
      <w:lvlJc w:val="righ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3135449"/>
    <w:multiLevelType w:val="hybridMultilevel"/>
    <w:tmpl w:val="532E8436"/>
    <w:lvl w:ilvl="0" w:tplc="1BE22806">
      <w:start w:val="1"/>
      <w:numFmt w:val="ordinal"/>
      <w:lvlText w:val="D.%1"/>
      <w:lvlJc w:val="left"/>
      <w:pPr>
        <w:ind w:left="1920" w:hanging="360"/>
      </w:pPr>
      <w:rPr>
        <w:rFonts w:hint="default"/>
        <w:b w:val="0"/>
      </w:rPr>
    </w:lvl>
    <w:lvl w:ilvl="1" w:tplc="04050019" w:tentative="1">
      <w:start w:val="1"/>
      <w:numFmt w:val="lowerLetter"/>
      <w:lvlText w:val="%2."/>
      <w:lvlJc w:val="left"/>
      <w:pPr>
        <w:ind w:left="3076" w:hanging="360"/>
      </w:pPr>
    </w:lvl>
    <w:lvl w:ilvl="2" w:tplc="0405001B" w:tentative="1">
      <w:start w:val="1"/>
      <w:numFmt w:val="lowerRoman"/>
      <w:lvlText w:val="%3."/>
      <w:lvlJc w:val="right"/>
      <w:pPr>
        <w:ind w:left="3796" w:hanging="180"/>
      </w:pPr>
    </w:lvl>
    <w:lvl w:ilvl="3" w:tplc="0405000F" w:tentative="1">
      <w:start w:val="1"/>
      <w:numFmt w:val="decimal"/>
      <w:lvlText w:val="%4."/>
      <w:lvlJc w:val="left"/>
      <w:pPr>
        <w:ind w:left="4516" w:hanging="360"/>
      </w:pPr>
    </w:lvl>
    <w:lvl w:ilvl="4" w:tplc="04050019" w:tentative="1">
      <w:start w:val="1"/>
      <w:numFmt w:val="lowerLetter"/>
      <w:lvlText w:val="%5."/>
      <w:lvlJc w:val="left"/>
      <w:pPr>
        <w:ind w:left="5236" w:hanging="360"/>
      </w:pPr>
    </w:lvl>
    <w:lvl w:ilvl="5" w:tplc="0405001B" w:tentative="1">
      <w:start w:val="1"/>
      <w:numFmt w:val="lowerRoman"/>
      <w:lvlText w:val="%6."/>
      <w:lvlJc w:val="right"/>
      <w:pPr>
        <w:ind w:left="5956" w:hanging="180"/>
      </w:pPr>
    </w:lvl>
    <w:lvl w:ilvl="6" w:tplc="0405000F" w:tentative="1">
      <w:start w:val="1"/>
      <w:numFmt w:val="decimal"/>
      <w:lvlText w:val="%7."/>
      <w:lvlJc w:val="left"/>
      <w:pPr>
        <w:ind w:left="6676" w:hanging="360"/>
      </w:pPr>
    </w:lvl>
    <w:lvl w:ilvl="7" w:tplc="04050019" w:tentative="1">
      <w:start w:val="1"/>
      <w:numFmt w:val="lowerLetter"/>
      <w:lvlText w:val="%8."/>
      <w:lvlJc w:val="left"/>
      <w:pPr>
        <w:ind w:left="7396" w:hanging="360"/>
      </w:pPr>
    </w:lvl>
    <w:lvl w:ilvl="8" w:tplc="0405001B" w:tentative="1">
      <w:start w:val="1"/>
      <w:numFmt w:val="lowerRoman"/>
      <w:lvlText w:val="%9."/>
      <w:lvlJc w:val="right"/>
      <w:pPr>
        <w:ind w:left="8116" w:hanging="180"/>
      </w:pPr>
    </w:lvl>
  </w:abstractNum>
  <w:abstractNum w:abstractNumId="26" w15:restartNumberingAfterBreak="0">
    <w:nsid w:val="55AF5830"/>
    <w:multiLevelType w:val="hybridMultilevel"/>
    <w:tmpl w:val="FDF66F82"/>
    <w:lvl w:ilvl="0" w:tplc="1AC42960">
      <w:start w:val="1"/>
      <w:numFmt w:val="ordinal"/>
      <w:lvlText w:val="D.%1"/>
      <w:lvlJc w:val="left"/>
      <w:pPr>
        <w:ind w:left="19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A24F5A"/>
    <w:multiLevelType w:val="hybridMultilevel"/>
    <w:tmpl w:val="C888BBF6"/>
    <w:lvl w:ilvl="0" w:tplc="3BAA5628">
      <w:start w:val="1"/>
      <w:numFmt w:val="ordinal"/>
      <w:lvlText w:val="E.%1"/>
      <w:lvlJc w:val="left"/>
      <w:pPr>
        <w:ind w:left="1429" w:hanging="360"/>
      </w:pPr>
      <w:rPr>
        <w:rFonts w:hint="default"/>
        <w:b/>
        <w:i w:val="0"/>
        <w:color w:val="auto"/>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DBE1AE1"/>
    <w:multiLevelType w:val="hybridMultilevel"/>
    <w:tmpl w:val="F34EBA10"/>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E703A23"/>
    <w:multiLevelType w:val="hybridMultilevel"/>
    <w:tmpl w:val="D1123254"/>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64CE018B"/>
    <w:multiLevelType w:val="hybridMultilevel"/>
    <w:tmpl w:val="E1F89CA4"/>
    <w:lvl w:ilvl="0" w:tplc="C4C67444">
      <w:start w:val="1"/>
      <w:numFmt w:val="upperLetter"/>
      <w:lvlText w:val="%1."/>
      <w:lvlJc w:val="left"/>
      <w:pPr>
        <w:ind w:left="1996" w:hanging="360"/>
      </w:pPr>
      <w:rPr>
        <w:b/>
      </w:rPr>
    </w:lvl>
    <w:lvl w:ilvl="1" w:tplc="67D8230A">
      <w:start w:val="1"/>
      <w:numFmt w:val="ordinal"/>
      <w:lvlText w:val="E.%2"/>
      <w:lvlJc w:val="left"/>
      <w:pPr>
        <w:ind w:left="2716" w:hanging="360"/>
      </w:pPr>
      <w:rPr>
        <w:rFonts w:hint="default"/>
        <w:b w:val="0"/>
        <w:i w:val="0"/>
        <w:color w:val="auto"/>
        <w:sz w:val="22"/>
        <w:szCs w:val="22"/>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5" w15:restartNumberingAfterBreak="0">
    <w:nsid w:val="66546113"/>
    <w:multiLevelType w:val="hybridMultilevel"/>
    <w:tmpl w:val="9E825D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AC561B0"/>
    <w:multiLevelType w:val="hybridMultilevel"/>
    <w:tmpl w:val="9A16AA78"/>
    <w:lvl w:ilvl="0" w:tplc="04050015">
      <w:start w:val="1"/>
      <w:numFmt w:val="upperLetter"/>
      <w:lvlText w:val="%1."/>
      <w:lvlJc w:val="left"/>
      <w:pPr>
        <w:ind w:left="1996" w:hanging="360"/>
      </w:pPr>
      <w:rPr>
        <w:b/>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7" w15:restartNumberingAfterBreak="0">
    <w:nsid w:val="6C6A6C4F"/>
    <w:multiLevelType w:val="hybridMultilevel"/>
    <w:tmpl w:val="C1044CFE"/>
    <w:lvl w:ilvl="0" w:tplc="E1B2EA22">
      <w:start w:val="1"/>
      <w:numFmt w:val="upperLetter"/>
      <w:lvlText w:val="%1."/>
      <w:lvlJc w:val="left"/>
      <w:pPr>
        <w:ind w:left="1146" w:hanging="360"/>
      </w:pPr>
      <w:rPr>
        <w:rFonts w:hint="default"/>
        <w:b/>
      </w:rPr>
    </w:lvl>
    <w:lvl w:ilvl="1" w:tplc="CFA693E0">
      <w:numFmt w:val="bullet"/>
      <w:lvlText w:val="-"/>
      <w:lvlJc w:val="left"/>
      <w:pPr>
        <w:ind w:left="1866" w:hanging="360"/>
      </w:pPr>
      <w:rPr>
        <w:rFonts w:ascii="Times New Roman" w:eastAsia="Times New Roman" w:hAnsi="Times New Roman" w:cs="Times New Roman"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8"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0"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2"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74BA594D"/>
    <w:multiLevelType w:val="hybridMultilevel"/>
    <w:tmpl w:val="36EC7B42"/>
    <w:lvl w:ilvl="0" w:tplc="0405001B">
      <w:start w:val="1"/>
      <w:numFmt w:val="lowerRoman"/>
      <w:lvlText w:val="%1."/>
      <w:lvlJc w:val="righ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44" w15:restartNumberingAfterBreak="0">
    <w:nsid w:val="781A4D80"/>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5" w15:restartNumberingAfterBreak="0">
    <w:nsid w:val="79E17A4C"/>
    <w:multiLevelType w:val="hybridMultilevel"/>
    <w:tmpl w:val="CA06E376"/>
    <w:lvl w:ilvl="0" w:tplc="BFC45EA2">
      <w:start w:val="1"/>
      <w:numFmt w:val="upperLetter"/>
      <w:lvlText w:val="%1."/>
      <w:lvlJc w:val="left"/>
      <w:pPr>
        <w:ind w:left="1996" w:hanging="360"/>
      </w:pPr>
      <w:rPr>
        <w:b/>
      </w:rPr>
    </w:lvl>
    <w:lvl w:ilvl="1" w:tplc="B89CB4D8">
      <w:start w:val="1"/>
      <w:numFmt w:val="ordinal"/>
      <w:lvlText w:val="E.%2"/>
      <w:lvlJc w:val="left"/>
      <w:pPr>
        <w:ind w:left="2716" w:hanging="360"/>
      </w:pPr>
      <w:rPr>
        <w:rFonts w:hint="default"/>
        <w:b/>
        <w:i w:val="0"/>
        <w:color w:val="auto"/>
        <w:sz w:val="22"/>
        <w:szCs w:val="22"/>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6"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num>
  <w:num w:numId="5">
    <w:abstractNumId w:val="33"/>
  </w:num>
  <w:num w:numId="6">
    <w:abstractNumId w:val="31"/>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14"/>
  </w:num>
  <w:num w:numId="11">
    <w:abstractNumId w:val="5"/>
  </w:num>
  <w:num w:numId="12">
    <w:abstractNumId w:val="37"/>
  </w:num>
  <w:num w:numId="13">
    <w:abstractNumId w:val="3"/>
  </w:num>
  <w:num w:numId="14">
    <w:abstractNumId w:val="28"/>
  </w:num>
  <w:num w:numId="15">
    <w:abstractNumId w:val="36"/>
  </w:num>
  <w:num w:numId="16">
    <w:abstractNumId w:val="21"/>
  </w:num>
  <w:num w:numId="17">
    <w:abstractNumId w:val="4"/>
  </w:num>
  <w:num w:numId="18">
    <w:abstractNumId w:val="29"/>
  </w:num>
  <w:num w:numId="19">
    <w:abstractNumId w:val="45"/>
  </w:num>
  <w:num w:numId="20">
    <w:abstractNumId w:val="25"/>
  </w:num>
  <w:num w:numId="21">
    <w:abstractNumId w:val="39"/>
  </w:num>
  <w:num w:numId="22">
    <w:abstractNumId w:val="7"/>
  </w:num>
  <w:num w:numId="23">
    <w:abstractNumId w:val="1"/>
  </w:num>
  <w:num w:numId="24">
    <w:abstractNumId w:val="10"/>
  </w:num>
  <w:num w:numId="25">
    <w:abstractNumId w:val="6"/>
  </w:num>
  <w:num w:numId="26">
    <w:abstractNumId w:val="22"/>
  </w:num>
  <w:num w:numId="27">
    <w:abstractNumId w:val="9"/>
  </w:num>
  <w:num w:numId="28">
    <w:abstractNumId w:val="15"/>
  </w:num>
  <w:num w:numId="29">
    <w:abstractNumId w:val="27"/>
  </w:num>
  <w:num w:numId="30">
    <w:abstractNumId w:val="26"/>
  </w:num>
  <w:num w:numId="31">
    <w:abstractNumId w:val="17"/>
  </w:num>
  <w:num w:numId="32">
    <w:abstractNumId w:val="35"/>
  </w:num>
  <w:num w:numId="33">
    <w:abstractNumId w:val="2"/>
  </w:num>
  <w:num w:numId="34">
    <w:abstractNumId w:val="8"/>
  </w:num>
  <w:num w:numId="35">
    <w:abstractNumId w:val="0"/>
  </w:num>
  <w:num w:numId="36">
    <w:abstractNumId w:val="43"/>
  </w:num>
  <w:num w:numId="37">
    <w:abstractNumId w:val="40"/>
  </w:num>
  <w:num w:numId="38">
    <w:abstractNumId w:val="44"/>
  </w:num>
  <w:num w:numId="39">
    <w:abstractNumId w:val="23"/>
  </w:num>
  <w:num w:numId="40">
    <w:abstractNumId w:val="20"/>
  </w:num>
  <w:num w:numId="41">
    <w:abstractNumId w:val="22"/>
  </w:num>
  <w:num w:numId="42">
    <w:abstractNumId w:val="22"/>
  </w:num>
  <w:num w:numId="43">
    <w:abstractNumId w:val="18"/>
  </w:num>
  <w:num w:numId="44">
    <w:abstractNumId w:val="13"/>
  </w:num>
  <w:num w:numId="45">
    <w:abstractNumId w:val="11"/>
  </w:num>
  <w:num w:numId="46">
    <w:abstractNumId w:val="32"/>
  </w:num>
  <w:num w:numId="47">
    <w:abstractNumId w:val="30"/>
  </w:num>
  <w:num w:numId="48">
    <w:abstractNumId w:val="34"/>
  </w:num>
  <w:num w:numId="49">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26D2"/>
    <w:rsid w:val="00004624"/>
    <w:rsid w:val="00004FCD"/>
    <w:rsid w:val="000107D0"/>
    <w:rsid w:val="0001359E"/>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3625"/>
    <w:rsid w:val="00045FD3"/>
    <w:rsid w:val="00050B36"/>
    <w:rsid w:val="00052684"/>
    <w:rsid w:val="00053975"/>
    <w:rsid w:val="00054A20"/>
    <w:rsid w:val="00055A6E"/>
    <w:rsid w:val="00057BA2"/>
    <w:rsid w:val="00060D7D"/>
    <w:rsid w:val="00062E81"/>
    <w:rsid w:val="00063BD2"/>
    <w:rsid w:val="00064C7E"/>
    <w:rsid w:val="000667D7"/>
    <w:rsid w:val="00066A29"/>
    <w:rsid w:val="00066E42"/>
    <w:rsid w:val="00067365"/>
    <w:rsid w:val="000706CE"/>
    <w:rsid w:val="00072B16"/>
    <w:rsid w:val="00076A2E"/>
    <w:rsid w:val="00076E5D"/>
    <w:rsid w:val="00083BA1"/>
    <w:rsid w:val="00085A0B"/>
    <w:rsid w:val="00086C50"/>
    <w:rsid w:val="00087612"/>
    <w:rsid w:val="00091448"/>
    <w:rsid w:val="00091A4F"/>
    <w:rsid w:val="0009212D"/>
    <w:rsid w:val="000928BE"/>
    <w:rsid w:val="00093112"/>
    <w:rsid w:val="0009340B"/>
    <w:rsid w:val="00094251"/>
    <w:rsid w:val="0009598A"/>
    <w:rsid w:val="000963C7"/>
    <w:rsid w:val="000A02DD"/>
    <w:rsid w:val="000A14F7"/>
    <w:rsid w:val="000A3186"/>
    <w:rsid w:val="000A5717"/>
    <w:rsid w:val="000A68DE"/>
    <w:rsid w:val="000B0016"/>
    <w:rsid w:val="000B01AA"/>
    <w:rsid w:val="000B1744"/>
    <w:rsid w:val="000B69EC"/>
    <w:rsid w:val="000C17E1"/>
    <w:rsid w:val="000C1CBE"/>
    <w:rsid w:val="000C448A"/>
    <w:rsid w:val="000C5374"/>
    <w:rsid w:val="000C53F9"/>
    <w:rsid w:val="000C6237"/>
    <w:rsid w:val="000C7141"/>
    <w:rsid w:val="000C7377"/>
    <w:rsid w:val="000D193E"/>
    <w:rsid w:val="000D1A6F"/>
    <w:rsid w:val="000D32A6"/>
    <w:rsid w:val="000D3333"/>
    <w:rsid w:val="000D4116"/>
    <w:rsid w:val="000D4374"/>
    <w:rsid w:val="000D4820"/>
    <w:rsid w:val="000D5318"/>
    <w:rsid w:val="000D57EA"/>
    <w:rsid w:val="000D5927"/>
    <w:rsid w:val="000D6589"/>
    <w:rsid w:val="000D667C"/>
    <w:rsid w:val="000E1743"/>
    <w:rsid w:val="000E1AB5"/>
    <w:rsid w:val="000E2666"/>
    <w:rsid w:val="000E5CAE"/>
    <w:rsid w:val="000E5FD1"/>
    <w:rsid w:val="000E6C09"/>
    <w:rsid w:val="000F0E09"/>
    <w:rsid w:val="000F0E27"/>
    <w:rsid w:val="000F142C"/>
    <w:rsid w:val="000F43F0"/>
    <w:rsid w:val="000F4CC0"/>
    <w:rsid w:val="000F6C21"/>
    <w:rsid w:val="000F7487"/>
    <w:rsid w:val="001026A1"/>
    <w:rsid w:val="00102BF4"/>
    <w:rsid w:val="00104E4A"/>
    <w:rsid w:val="0010531D"/>
    <w:rsid w:val="00107856"/>
    <w:rsid w:val="00111BE7"/>
    <w:rsid w:val="001122B9"/>
    <w:rsid w:val="001131F8"/>
    <w:rsid w:val="001166FC"/>
    <w:rsid w:val="00120D19"/>
    <w:rsid w:val="001212ED"/>
    <w:rsid w:val="00123746"/>
    <w:rsid w:val="0012451E"/>
    <w:rsid w:val="00125E69"/>
    <w:rsid w:val="00127376"/>
    <w:rsid w:val="00127774"/>
    <w:rsid w:val="00142778"/>
    <w:rsid w:val="001427F9"/>
    <w:rsid w:val="001444B2"/>
    <w:rsid w:val="00145ABA"/>
    <w:rsid w:val="00147898"/>
    <w:rsid w:val="0015215D"/>
    <w:rsid w:val="001522D0"/>
    <w:rsid w:val="0015455C"/>
    <w:rsid w:val="001623A8"/>
    <w:rsid w:val="00164ECD"/>
    <w:rsid w:val="00165A7B"/>
    <w:rsid w:val="00166EB0"/>
    <w:rsid w:val="001705BD"/>
    <w:rsid w:val="001738C2"/>
    <w:rsid w:val="00174EC5"/>
    <w:rsid w:val="0017580D"/>
    <w:rsid w:val="00180266"/>
    <w:rsid w:val="001815A5"/>
    <w:rsid w:val="00181C17"/>
    <w:rsid w:val="00182093"/>
    <w:rsid w:val="0018294A"/>
    <w:rsid w:val="0018339C"/>
    <w:rsid w:val="00185123"/>
    <w:rsid w:val="00190006"/>
    <w:rsid w:val="00191589"/>
    <w:rsid w:val="00192A6D"/>
    <w:rsid w:val="00196214"/>
    <w:rsid w:val="001A45CD"/>
    <w:rsid w:val="001A4BBE"/>
    <w:rsid w:val="001A5558"/>
    <w:rsid w:val="001A7797"/>
    <w:rsid w:val="001B19B5"/>
    <w:rsid w:val="001B281C"/>
    <w:rsid w:val="001B2E2D"/>
    <w:rsid w:val="001B4135"/>
    <w:rsid w:val="001B4B67"/>
    <w:rsid w:val="001B5D67"/>
    <w:rsid w:val="001B74C5"/>
    <w:rsid w:val="001C0890"/>
    <w:rsid w:val="001C1BE7"/>
    <w:rsid w:val="001C1E47"/>
    <w:rsid w:val="001C45B6"/>
    <w:rsid w:val="001C5974"/>
    <w:rsid w:val="001D2AC1"/>
    <w:rsid w:val="001D431C"/>
    <w:rsid w:val="001D4545"/>
    <w:rsid w:val="001E0D6C"/>
    <w:rsid w:val="001E3CC0"/>
    <w:rsid w:val="001E5B07"/>
    <w:rsid w:val="001E5B7A"/>
    <w:rsid w:val="001E6ABE"/>
    <w:rsid w:val="001E7E34"/>
    <w:rsid w:val="001F026C"/>
    <w:rsid w:val="001F438F"/>
    <w:rsid w:val="001F5604"/>
    <w:rsid w:val="001F5AA7"/>
    <w:rsid w:val="00202CE3"/>
    <w:rsid w:val="00205DA4"/>
    <w:rsid w:val="002076C7"/>
    <w:rsid w:val="00210FF1"/>
    <w:rsid w:val="002119B1"/>
    <w:rsid w:val="00212E4D"/>
    <w:rsid w:val="00214A03"/>
    <w:rsid w:val="00217E08"/>
    <w:rsid w:val="00220DC9"/>
    <w:rsid w:val="00223B5A"/>
    <w:rsid w:val="0022499F"/>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6354C"/>
    <w:rsid w:val="00265175"/>
    <w:rsid w:val="00266244"/>
    <w:rsid w:val="002668F1"/>
    <w:rsid w:val="002671B4"/>
    <w:rsid w:val="002734A3"/>
    <w:rsid w:val="00275511"/>
    <w:rsid w:val="00276DB3"/>
    <w:rsid w:val="00280E4A"/>
    <w:rsid w:val="00281CC7"/>
    <w:rsid w:val="00281CE6"/>
    <w:rsid w:val="00284B0B"/>
    <w:rsid w:val="00290679"/>
    <w:rsid w:val="00291A6D"/>
    <w:rsid w:val="00293FB9"/>
    <w:rsid w:val="00295633"/>
    <w:rsid w:val="00297997"/>
    <w:rsid w:val="002A0B0A"/>
    <w:rsid w:val="002A177E"/>
    <w:rsid w:val="002A4017"/>
    <w:rsid w:val="002A48C5"/>
    <w:rsid w:val="002A4DCF"/>
    <w:rsid w:val="002A5EE7"/>
    <w:rsid w:val="002A6FAA"/>
    <w:rsid w:val="002B5034"/>
    <w:rsid w:val="002B6A58"/>
    <w:rsid w:val="002C0455"/>
    <w:rsid w:val="002C55F6"/>
    <w:rsid w:val="002C6811"/>
    <w:rsid w:val="002C684C"/>
    <w:rsid w:val="002C7FA7"/>
    <w:rsid w:val="002D0C35"/>
    <w:rsid w:val="002D3D16"/>
    <w:rsid w:val="002E410B"/>
    <w:rsid w:val="002E51CD"/>
    <w:rsid w:val="002E6BD6"/>
    <w:rsid w:val="002F0A2F"/>
    <w:rsid w:val="002F2215"/>
    <w:rsid w:val="002F319D"/>
    <w:rsid w:val="002F3F1D"/>
    <w:rsid w:val="002F4E71"/>
    <w:rsid w:val="00301EED"/>
    <w:rsid w:val="003031F1"/>
    <w:rsid w:val="003053D5"/>
    <w:rsid w:val="0030548D"/>
    <w:rsid w:val="00305E8C"/>
    <w:rsid w:val="00310651"/>
    <w:rsid w:val="003128C6"/>
    <w:rsid w:val="003141F3"/>
    <w:rsid w:val="0031483E"/>
    <w:rsid w:val="00315062"/>
    <w:rsid w:val="00316805"/>
    <w:rsid w:val="0032312F"/>
    <w:rsid w:val="0032415E"/>
    <w:rsid w:val="003263FD"/>
    <w:rsid w:val="00330F0E"/>
    <w:rsid w:val="00332A59"/>
    <w:rsid w:val="00335D37"/>
    <w:rsid w:val="00336AFE"/>
    <w:rsid w:val="003377C3"/>
    <w:rsid w:val="00337B14"/>
    <w:rsid w:val="00337D72"/>
    <w:rsid w:val="00340325"/>
    <w:rsid w:val="00340FD7"/>
    <w:rsid w:val="003411C8"/>
    <w:rsid w:val="00342362"/>
    <w:rsid w:val="0034461D"/>
    <w:rsid w:val="003511FC"/>
    <w:rsid w:val="003514A6"/>
    <w:rsid w:val="0035206E"/>
    <w:rsid w:val="003523A4"/>
    <w:rsid w:val="00352D05"/>
    <w:rsid w:val="00354408"/>
    <w:rsid w:val="003545E7"/>
    <w:rsid w:val="0035704E"/>
    <w:rsid w:val="003604C9"/>
    <w:rsid w:val="00362550"/>
    <w:rsid w:val="00362BBA"/>
    <w:rsid w:val="00364114"/>
    <w:rsid w:val="00365B34"/>
    <w:rsid w:val="00366F27"/>
    <w:rsid w:val="00370D13"/>
    <w:rsid w:val="003714EC"/>
    <w:rsid w:val="00374E7E"/>
    <w:rsid w:val="00377624"/>
    <w:rsid w:val="00380226"/>
    <w:rsid w:val="00383F89"/>
    <w:rsid w:val="0038406C"/>
    <w:rsid w:val="003855C8"/>
    <w:rsid w:val="00387179"/>
    <w:rsid w:val="0039610D"/>
    <w:rsid w:val="003A142A"/>
    <w:rsid w:val="003B168E"/>
    <w:rsid w:val="003B1A4E"/>
    <w:rsid w:val="003B2FCC"/>
    <w:rsid w:val="003B349D"/>
    <w:rsid w:val="003B3B71"/>
    <w:rsid w:val="003B448E"/>
    <w:rsid w:val="003B5C4C"/>
    <w:rsid w:val="003B78A7"/>
    <w:rsid w:val="003B7F49"/>
    <w:rsid w:val="003C07D6"/>
    <w:rsid w:val="003C3F44"/>
    <w:rsid w:val="003C755E"/>
    <w:rsid w:val="003C7941"/>
    <w:rsid w:val="003D1473"/>
    <w:rsid w:val="003D277F"/>
    <w:rsid w:val="003D2D35"/>
    <w:rsid w:val="003D72B1"/>
    <w:rsid w:val="003D72FD"/>
    <w:rsid w:val="003E101D"/>
    <w:rsid w:val="003E1298"/>
    <w:rsid w:val="003E146C"/>
    <w:rsid w:val="003E3F13"/>
    <w:rsid w:val="003E6E67"/>
    <w:rsid w:val="003F1808"/>
    <w:rsid w:val="003F18AE"/>
    <w:rsid w:val="003F385D"/>
    <w:rsid w:val="003F3A76"/>
    <w:rsid w:val="003F47BC"/>
    <w:rsid w:val="00402F12"/>
    <w:rsid w:val="004113C1"/>
    <w:rsid w:val="004144E1"/>
    <w:rsid w:val="004157AE"/>
    <w:rsid w:val="004166D4"/>
    <w:rsid w:val="00417292"/>
    <w:rsid w:val="00417783"/>
    <w:rsid w:val="004206CA"/>
    <w:rsid w:val="00421AD3"/>
    <w:rsid w:val="00421F37"/>
    <w:rsid w:val="00425DB6"/>
    <w:rsid w:val="00426206"/>
    <w:rsid w:val="004264D8"/>
    <w:rsid w:val="004273FD"/>
    <w:rsid w:val="00427E7E"/>
    <w:rsid w:val="00431B11"/>
    <w:rsid w:val="004320AD"/>
    <w:rsid w:val="004323C4"/>
    <w:rsid w:val="0043548E"/>
    <w:rsid w:val="0043792E"/>
    <w:rsid w:val="0044318E"/>
    <w:rsid w:val="00451201"/>
    <w:rsid w:val="004518F1"/>
    <w:rsid w:val="00451A50"/>
    <w:rsid w:val="00454A50"/>
    <w:rsid w:val="0045548E"/>
    <w:rsid w:val="0045689D"/>
    <w:rsid w:val="00462F6E"/>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1A99"/>
    <w:rsid w:val="00497D1F"/>
    <w:rsid w:val="00497E22"/>
    <w:rsid w:val="004A6E5E"/>
    <w:rsid w:val="004A70FA"/>
    <w:rsid w:val="004B21AB"/>
    <w:rsid w:val="004B3B22"/>
    <w:rsid w:val="004B40D4"/>
    <w:rsid w:val="004B4BF3"/>
    <w:rsid w:val="004B6828"/>
    <w:rsid w:val="004B7447"/>
    <w:rsid w:val="004C20E2"/>
    <w:rsid w:val="004C24D8"/>
    <w:rsid w:val="004C3151"/>
    <w:rsid w:val="004C3707"/>
    <w:rsid w:val="004C5E2D"/>
    <w:rsid w:val="004D075B"/>
    <w:rsid w:val="004D38DE"/>
    <w:rsid w:val="004D47EF"/>
    <w:rsid w:val="004D48F8"/>
    <w:rsid w:val="004D565B"/>
    <w:rsid w:val="004D58AE"/>
    <w:rsid w:val="004E3E26"/>
    <w:rsid w:val="004E3F97"/>
    <w:rsid w:val="004E4818"/>
    <w:rsid w:val="004F056E"/>
    <w:rsid w:val="004F0615"/>
    <w:rsid w:val="0050009E"/>
    <w:rsid w:val="00505C82"/>
    <w:rsid w:val="005060C5"/>
    <w:rsid w:val="0051086D"/>
    <w:rsid w:val="00510E5E"/>
    <w:rsid w:val="005148BD"/>
    <w:rsid w:val="00514F0C"/>
    <w:rsid w:val="00516B99"/>
    <w:rsid w:val="00516D78"/>
    <w:rsid w:val="0052064B"/>
    <w:rsid w:val="005226E4"/>
    <w:rsid w:val="00523BE0"/>
    <w:rsid w:val="00524439"/>
    <w:rsid w:val="00527D15"/>
    <w:rsid w:val="00527DE1"/>
    <w:rsid w:val="00530835"/>
    <w:rsid w:val="00530BAE"/>
    <w:rsid w:val="00531DC1"/>
    <w:rsid w:val="0053270C"/>
    <w:rsid w:val="00536795"/>
    <w:rsid w:val="005407B3"/>
    <w:rsid w:val="00541E43"/>
    <w:rsid w:val="005420D4"/>
    <w:rsid w:val="00542B3F"/>
    <w:rsid w:val="00544A72"/>
    <w:rsid w:val="005457D6"/>
    <w:rsid w:val="00551FC9"/>
    <w:rsid w:val="00557E32"/>
    <w:rsid w:val="00560BDB"/>
    <w:rsid w:val="00561439"/>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A3188"/>
    <w:rsid w:val="005A3D29"/>
    <w:rsid w:val="005A428D"/>
    <w:rsid w:val="005A478D"/>
    <w:rsid w:val="005A4A3F"/>
    <w:rsid w:val="005A6554"/>
    <w:rsid w:val="005A6BC6"/>
    <w:rsid w:val="005A744D"/>
    <w:rsid w:val="005A775F"/>
    <w:rsid w:val="005B027A"/>
    <w:rsid w:val="005B02FF"/>
    <w:rsid w:val="005B2B04"/>
    <w:rsid w:val="005B670B"/>
    <w:rsid w:val="005B738C"/>
    <w:rsid w:val="005C290C"/>
    <w:rsid w:val="005C5DBA"/>
    <w:rsid w:val="005C61D2"/>
    <w:rsid w:val="005C7C79"/>
    <w:rsid w:val="005D0B2F"/>
    <w:rsid w:val="005D276F"/>
    <w:rsid w:val="005D292E"/>
    <w:rsid w:val="005D358E"/>
    <w:rsid w:val="005E0637"/>
    <w:rsid w:val="005E1569"/>
    <w:rsid w:val="005E2DDF"/>
    <w:rsid w:val="005E5A3B"/>
    <w:rsid w:val="005E5E65"/>
    <w:rsid w:val="005E699A"/>
    <w:rsid w:val="005F280F"/>
    <w:rsid w:val="005F4AC4"/>
    <w:rsid w:val="005F6A80"/>
    <w:rsid w:val="005F6E94"/>
    <w:rsid w:val="005F7949"/>
    <w:rsid w:val="00600635"/>
    <w:rsid w:val="0060366E"/>
    <w:rsid w:val="00603800"/>
    <w:rsid w:val="00603BB6"/>
    <w:rsid w:val="00605EF7"/>
    <w:rsid w:val="00610E16"/>
    <w:rsid w:val="00611253"/>
    <w:rsid w:val="00612E52"/>
    <w:rsid w:val="006149B7"/>
    <w:rsid w:val="00615166"/>
    <w:rsid w:val="00615E78"/>
    <w:rsid w:val="00615F21"/>
    <w:rsid w:val="006205D8"/>
    <w:rsid w:val="00620ABE"/>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1951"/>
    <w:rsid w:val="006538C4"/>
    <w:rsid w:val="006553BA"/>
    <w:rsid w:val="006579D4"/>
    <w:rsid w:val="006606C8"/>
    <w:rsid w:val="00661570"/>
    <w:rsid w:val="0066309B"/>
    <w:rsid w:val="00665337"/>
    <w:rsid w:val="00666CD2"/>
    <w:rsid w:val="006743BB"/>
    <w:rsid w:val="00674D69"/>
    <w:rsid w:val="0067641C"/>
    <w:rsid w:val="00690D83"/>
    <w:rsid w:val="00691AB8"/>
    <w:rsid w:val="0069300F"/>
    <w:rsid w:val="006938D1"/>
    <w:rsid w:val="0069506A"/>
    <w:rsid w:val="00697374"/>
    <w:rsid w:val="00697AB1"/>
    <w:rsid w:val="006A6B78"/>
    <w:rsid w:val="006B4011"/>
    <w:rsid w:val="006B4E9D"/>
    <w:rsid w:val="006B64C8"/>
    <w:rsid w:val="006B6B74"/>
    <w:rsid w:val="006B7322"/>
    <w:rsid w:val="006B7DD2"/>
    <w:rsid w:val="006C7BC1"/>
    <w:rsid w:val="006D0B01"/>
    <w:rsid w:val="006D44CA"/>
    <w:rsid w:val="006D4C82"/>
    <w:rsid w:val="006D6AB3"/>
    <w:rsid w:val="006D6E4E"/>
    <w:rsid w:val="006D7AEA"/>
    <w:rsid w:val="006E3D54"/>
    <w:rsid w:val="006E453F"/>
    <w:rsid w:val="006E5FCC"/>
    <w:rsid w:val="006E6337"/>
    <w:rsid w:val="006F089A"/>
    <w:rsid w:val="006F4B6F"/>
    <w:rsid w:val="0070182B"/>
    <w:rsid w:val="00702233"/>
    <w:rsid w:val="007031FF"/>
    <w:rsid w:val="00704268"/>
    <w:rsid w:val="007104BF"/>
    <w:rsid w:val="00713A8A"/>
    <w:rsid w:val="00714098"/>
    <w:rsid w:val="007201D1"/>
    <w:rsid w:val="00727B1A"/>
    <w:rsid w:val="0073020B"/>
    <w:rsid w:val="00730BAC"/>
    <w:rsid w:val="00731136"/>
    <w:rsid w:val="00733CF0"/>
    <w:rsid w:val="0073723F"/>
    <w:rsid w:val="00741D3A"/>
    <w:rsid w:val="007437B4"/>
    <w:rsid w:val="00751C8B"/>
    <w:rsid w:val="007562F3"/>
    <w:rsid w:val="00756E13"/>
    <w:rsid w:val="00761399"/>
    <w:rsid w:val="00761BB5"/>
    <w:rsid w:val="00763F89"/>
    <w:rsid w:val="00766AE9"/>
    <w:rsid w:val="00772C7F"/>
    <w:rsid w:val="00773852"/>
    <w:rsid w:val="00774FB7"/>
    <w:rsid w:val="0078022A"/>
    <w:rsid w:val="0078413B"/>
    <w:rsid w:val="00784EBA"/>
    <w:rsid w:val="00787C4F"/>
    <w:rsid w:val="00790E57"/>
    <w:rsid w:val="00792D7D"/>
    <w:rsid w:val="00794E00"/>
    <w:rsid w:val="00796E90"/>
    <w:rsid w:val="007A118A"/>
    <w:rsid w:val="007A4966"/>
    <w:rsid w:val="007A526D"/>
    <w:rsid w:val="007A5807"/>
    <w:rsid w:val="007A7408"/>
    <w:rsid w:val="007B1017"/>
    <w:rsid w:val="007B3FD4"/>
    <w:rsid w:val="007B5D4C"/>
    <w:rsid w:val="007C4C4C"/>
    <w:rsid w:val="007C7E2D"/>
    <w:rsid w:val="007D2BE4"/>
    <w:rsid w:val="007D60BF"/>
    <w:rsid w:val="007D61B8"/>
    <w:rsid w:val="007D7892"/>
    <w:rsid w:val="007D7BF7"/>
    <w:rsid w:val="007D7C0A"/>
    <w:rsid w:val="007D7FBA"/>
    <w:rsid w:val="007E295D"/>
    <w:rsid w:val="007E302E"/>
    <w:rsid w:val="007E5546"/>
    <w:rsid w:val="007F0632"/>
    <w:rsid w:val="007F0BEB"/>
    <w:rsid w:val="007F4EBA"/>
    <w:rsid w:val="008002E5"/>
    <w:rsid w:val="00800416"/>
    <w:rsid w:val="00802A23"/>
    <w:rsid w:val="008042D8"/>
    <w:rsid w:val="00804804"/>
    <w:rsid w:val="00807205"/>
    <w:rsid w:val="00807835"/>
    <w:rsid w:val="00807D70"/>
    <w:rsid w:val="00811E42"/>
    <w:rsid w:val="00815F7A"/>
    <w:rsid w:val="0082170E"/>
    <w:rsid w:val="00822BAE"/>
    <w:rsid w:val="0082588E"/>
    <w:rsid w:val="0082701C"/>
    <w:rsid w:val="00827230"/>
    <w:rsid w:val="00832AD0"/>
    <w:rsid w:val="00835EC5"/>
    <w:rsid w:val="00840349"/>
    <w:rsid w:val="008446B5"/>
    <w:rsid w:val="00844F35"/>
    <w:rsid w:val="00855836"/>
    <w:rsid w:val="0085693D"/>
    <w:rsid w:val="00861605"/>
    <w:rsid w:val="0086170A"/>
    <w:rsid w:val="008630AF"/>
    <w:rsid w:val="008633E6"/>
    <w:rsid w:val="00864E3F"/>
    <w:rsid w:val="008722E6"/>
    <w:rsid w:val="0087639E"/>
    <w:rsid w:val="00880AA1"/>
    <w:rsid w:val="00882E66"/>
    <w:rsid w:val="008844C0"/>
    <w:rsid w:val="0088466C"/>
    <w:rsid w:val="0088678C"/>
    <w:rsid w:val="00886E62"/>
    <w:rsid w:val="00887A64"/>
    <w:rsid w:val="00891873"/>
    <w:rsid w:val="00891AD2"/>
    <w:rsid w:val="00891D52"/>
    <w:rsid w:val="0089753C"/>
    <w:rsid w:val="008A0574"/>
    <w:rsid w:val="008A0F6D"/>
    <w:rsid w:val="008A1B3E"/>
    <w:rsid w:val="008A203E"/>
    <w:rsid w:val="008A30FE"/>
    <w:rsid w:val="008A5D0B"/>
    <w:rsid w:val="008A7965"/>
    <w:rsid w:val="008A7DB7"/>
    <w:rsid w:val="008B1C0B"/>
    <w:rsid w:val="008B4DB3"/>
    <w:rsid w:val="008C0B7C"/>
    <w:rsid w:val="008C3C00"/>
    <w:rsid w:val="008C5368"/>
    <w:rsid w:val="008C710A"/>
    <w:rsid w:val="008C7978"/>
    <w:rsid w:val="008C7B1C"/>
    <w:rsid w:val="008D1444"/>
    <w:rsid w:val="008D247F"/>
    <w:rsid w:val="008D2F1A"/>
    <w:rsid w:val="008D329C"/>
    <w:rsid w:val="008D50EE"/>
    <w:rsid w:val="008D51AA"/>
    <w:rsid w:val="008D7C2D"/>
    <w:rsid w:val="008E0C8E"/>
    <w:rsid w:val="008E131B"/>
    <w:rsid w:val="008E2855"/>
    <w:rsid w:val="008E3607"/>
    <w:rsid w:val="008E552D"/>
    <w:rsid w:val="008E69B4"/>
    <w:rsid w:val="008F0B9A"/>
    <w:rsid w:val="008F32E5"/>
    <w:rsid w:val="0090161A"/>
    <w:rsid w:val="00902E58"/>
    <w:rsid w:val="0090412B"/>
    <w:rsid w:val="0090496E"/>
    <w:rsid w:val="009067E3"/>
    <w:rsid w:val="00906E18"/>
    <w:rsid w:val="00907675"/>
    <w:rsid w:val="00907D30"/>
    <w:rsid w:val="00907D5C"/>
    <w:rsid w:val="00912D0B"/>
    <w:rsid w:val="00915101"/>
    <w:rsid w:val="009172D8"/>
    <w:rsid w:val="00922F98"/>
    <w:rsid w:val="00923289"/>
    <w:rsid w:val="00925A81"/>
    <w:rsid w:val="00925EAE"/>
    <w:rsid w:val="00926FCC"/>
    <w:rsid w:val="009302F3"/>
    <w:rsid w:val="0093413B"/>
    <w:rsid w:val="00934906"/>
    <w:rsid w:val="009349B7"/>
    <w:rsid w:val="009368E8"/>
    <w:rsid w:val="009427ED"/>
    <w:rsid w:val="00942948"/>
    <w:rsid w:val="00943459"/>
    <w:rsid w:val="00944482"/>
    <w:rsid w:val="0094693D"/>
    <w:rsid w:val="009473A3"/>
    <w:rsid w:val="00947BEF"/>
    <w:rsid w:val="00947D32"/>
    <w:rsid w:val="00955A04"/>
    <w:rsid w:val="0095787D"/>
    <w:rsid w:val="00964A4C"/>
    <w:rsid w:val="00970E9D"/>
    <w:rsid w:val="0097218C"/>
    <w:rsid w:val="00973291"/>
    <w:rsid w:val="00974DA5"/>
    <w:rsid w:val="0097646A"/>
    <w:rsid w:val="00977133"/>
    <w:rsid w:val="0097764E"/>
    <w:rsid w:val="00980C95"/>
    <w:rsid w:val="009824BD"/>
    <w:rsid w:val="00985C07"/>
    <w:rsid w:val="00985E86"/>
    <w:rsid w:val="00986D1E"/>
    <w:rsid w:val="0098797A"/>
    <w:rsid w:val="00993282"/>
    <w:rsid w:val="00995FF0"/>
    <w:rsid w:val="0099685B"/>
    <w:rsid w:val="00997AF1"/>
    <w:rsid w:val="009B013C"/>
    <w:rsid w:val="009B2AFF"/>
    <w:rsid w:val="009B2F35"/>
    <w:rsid w:val="009B5F85"/>
    <w:rsid w:val="009C0C85"/>
    <w:rsid w:val="009C241F"/>
    <w:rsid w:val="009C4973"/>
    <w:rsid w:val="009C5E14"/>
    <w:rsid w:val="009C5EB2"/>
    <w:rsid w:val="009C63AD"/>
    <w:rsid w:val="009C661D"/>
    <w:rsid w:val="009D1776"/>
    <w:rsid w:val="009D1FDE"/>
    <w:rsid w:val="009D27FB"/>
    <w:rsid w:val="009D2823"/>
    <w:rsid w:val="009D30D4"/>
    <w:rsid w:val="009D65AD"/>
    <w:rsid w:val="009D75FE"/>
    <w:rsid w:val="009D7FA8"/>
    <w:rsid w:val="009E05FF"/>
    <w:rsid w:val="009E3D6C"/>
    <w:rsid w:val="009E5839"/>
    <w:rsid w:val="009E69B5"/>
    <w:rsid w:val="009F0D3F"/>
    <w:rsid w:val="009F2584"/>
    <w:rsid w:val="009F2F05"/>
    <w:rsid w:val="009F334A"/>
    <w:rsid w:val="009F484E"/>
    <w:rsid w:val="009F508F"/>
    <w:rsid w:val="009F5CFD"/>
    <w:rsid w:val="009F6345"/>
    <w:rsid w:val="009F7423"/>
    <w:rsid w:val="00A014EC"/>
    <w:rsid w:val="00A0169C"/>
    <w:rsid w:val="00A02D72"/>
    <w:rsid w:val="00A02F3D"/>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1B11"/>
    <w:rsid w:val="00A32278"/>
    <w:rsid w:val="00A34C40"/>
    <w:rsid w:val="00A3554D"/>
    <w:rsid w:val="00A367F1"/>
    <w:rsid w:val="00A36DF5"/>
    <w:rsid w:val="00A41AE8"/>
    <w:rsid w:val="00A46C8C"/>
    <w:rsid w:val="00A47E36"/>
    <w:rsid w:val="00A540EF"/>
    <w:rsid w:val="00A54FB8"/>
    <w:rsid w:val="00A562DC"/>
    <w:rsid w:val="00A72F47"/>
    <w:rsid w:val="00A74F80"/>
    <w:rsid w:val="00A811A3"/>
    <w:rsid w:val="00A83B1F"/>
    <w:rsid w:val="00A858F6"/>
    <w:rsid w:val="00A878D4"/>
    <w:rsid w:val="00A9305B"/>
    <w:rsid w:val="00A964DA"/>
    <w:rsid w:val="00A96D27"/>
    <w:rsid w:val="00AA23BF"/>
    <w:rsid w:val="00AA4FCB"/>
    <w:rsid w:val="00AA5768"/>
    <w:rsid w:val="00AA7964"/>
    <w:rsid w:val="00AB0F35"/>
    <w:rsid w:val="00AB1794"/>
    <w:rsid w:val="00AB2F9F"/>
    <w:rsid w:val="00AB34C6"/>
    <w:rsid w:val="00AB39F7"/>
    <w:rsid w:val="00AB3ED5"/>
    <w:rsid w:val="00AB3F24"/>
    <w:rsid w:val="00AB5004"/>
    <w:rsid w:val="00AB5BFE"/>
    <w:rsid w:val="00AB6677"/>
    <w:rsid w:val="00AC01D5"/>
    <w:rsid w:val="00AC09E0"/>
    <w:rsid w:val="00AC4366"/>
    <w:rsid w:val="00AC45EE"/>
    <w:rsid w:val="00AD064E"/>
    <w:rsid w:val="00AD187D"/>
    <w:rsid w:val="00AD2296"/>
    <w:rsid w:val="00AD26C3"/>
    <w:rsid w:val="00AD45B6"/>
    <w:rsid w:val="00AE14B2"/>
    <w:rsid w:val="00AE1B89"/>
    <w:rsid w:val="00AE2750"/>
    <w:rsid w:val="00AE31CA"/>
    <w:rsid w:val="00AE5659"/>
    <w:rsid w:val="00AE68CE"/>
    <w:rsid w:val="00AE6FEA"/>
    <w:rsid w:val="00AF140F"/>
    <w:rsid w:val="00AF4DE0"/>
    <w:rsid w:val="00B02C45"/>
    <w:rsid w:val="00B06629"/>
    <w:rsid w:val="00B07CCB"/>
    <w:rsid w:val="00B11EF1"/>
    <w:rsid w:val="00B11F72"/>
    <w:rsid w:val="00B12776"/>
    <w:rsid w:val="00B13CA2"/>
    <w:rsid w:val="00B15E73"/>
    <w:rsid w:val="00B20A89"/>
    <w:rsid w:val="00B2145B"/>
    <w:rsid w:val="00B2238D"/>
    <w:rsid w:val="00B23DD7"/>
    <w:rsid w:val="00B23E99"/>
    <w:rsid w:val="00B251D1"/>
    <w:rsid w:val="00B25CEE"/>
    <w:rsid w:val="00B308D9"/>
    <w:rsid w:val="00B32238"/>
    <w:rsid w:val="00B36A48"/>
    <w:rsid w:val="00B4131B"/>
    <w:rsid w:val="00B41D1B"/>
    <w:rsid w:val="00B456AD"/>
    <w:rsid w:val="00B469A6"/>
    <w:rsid w:val="00B478AA"/>
    <w:rsid w:val="00B529FB"/>
    <w:rsid w:val="00B52CF4"/>
    <w:rsid w:val="00B56FA8"/>
    <w:rsid w:val="00B63A97"/>
    <w:rsid w:val="00B65EB7"/>
    <w:rsid w:val="00B66B41"/>
    <w:rsid w:val="00B671BF"/>
    <w:rsid w:val="00B711C5"/>
    <w:rsid w:val="00B7277B"/>
    <w:rsid w:val="00B765AE"/>
    <w:rsid w:val="00B81B30"/>
    <w:rsid w:val="00B81D5A"/>
    <w:rsid w:val="00B82546"/>
    <w:rsid w:val="00B85813"/>
    <w:rsid w:val="00B917EF"/>
    <w:rsid w:val="00B91F9D"/>
    <w:rsid w:val="00B93401"/>
    <w:rsid w:val="00B93A41"/>
    <w:rsid w:val="00B94ED7"/>
    <w:rsid w:val="00B95C64"/>
    <w:rsid w:val="00B978CE"/>
    <w:rsid w:val="00BA1C25"/>
    <w:rsid w:val="00BA25E2"/>
    <w:rsid w:val="00BA5E48"/>
    <w:rsid w:val="00BB55A7"/>
    <w:rsid w:val="00BB636D"/>
    <w:rsid w:val="00BB75A2"/>
    <w:rsid w:val="00BB7B0F"/>
    <w:rsid w:val="00BC0FB0"/>
    <w:rsid w:val="00BC21B8"/>
    <w:rsid w:val="00BC2D1A"/>
    <w:rsid w:val="00BC4325"/>
    <w:rsid w:val="00BC43E9"/>
    <w:rsid w:val="00BC68CE"/>
    <w:rsid w:val="00BC719F"/>
    <w:rsid w:val="00BD1665"/>
    <w:rsid w:val="00BD3A49"/>
    <w:rsid w:val="00BD3F30"/>
    <w:rsid w:val="00BD57A3"/>
    <w:rsid w:val="00BD7A4B"/>
    <w:rsid w:val="00BE2BC1"/>
    <w:rsid w:val="00BE3F4D"/>
    <w:rsid w:val="00BE7E6E"/>
    <w:rsid w:val="00BE7E9C"/>
    <w:rsid w:val="00BE7FEF"/>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B42"/>
    <w:rsid w:val="00C27ED6"/>
    <w:rsid w:val="00C310CF"/>
    <w:rsid w:val="00C33652"/>
    <w:rsid w:val="00C33BF9"/>
    <w:rsid w:val="00C37487"/>
    <w:rsid w:val="00C46591"/>
    <w:rsid w:val="00C476BF"/>
    <w:rsid w:val="00C50936"/>
    <w:rsid w:val="00C5274E"/>
    <w:rsid w:val="00C532B3"/>
    <w:rsid w:val="00C56961"/>
    <w:rsid w:val="00C56A30"/>
    <w:rsid w:val="00C62FAD"/>
    <w:rsid w:val="00C63448"/>
    <w:rsid w:val="00C640C9"/>
    <w:rsid w:val="00C66810"/>
    <w:rsid w:val="00C66A22"/>
    <w:rsid w:val="00C70B60"/>
    <w:rsid w:val="00C71981"/>
    <w:rsid w:val="00C73AF3"/>
    <w:rsid w:val="00C743C3"/>
    <w:rsid w:val="00C75CD1"/>
    <w:rsid w:val="00C779AC"/>
    <w:rsid w:val="00C8044F"/>
    <w:rsid w:val="00C80CC1"/>
    <w:rsid w:val="00C8209B"/>
    <w:rsid w:val="00C82141"/>
    <w:rsid w:val="00C8568B"/>
    <w:rsid w:val="00C86613"/>
    <w:rsid w:val="00C90650"/>
    <w:rsid w:val="00C909E5"/>
    <w:rsid w:val="00C91A9B"/>
    <w:rsid w:val="00C930EE"/>
    <w:rsid w:val="00C94C29"/>
    <w:rsid w:val="00C9676D"/>
    <w:rsid w:val="00CA039D"/>
    <w:rsid w:val="00CA7E46"/>
    <w:rsid w:val="00CB147D"/>
    <w:rsid w:val="00CB2513"/>
    <w:rsid w:val="00CB61FE"/>
    <w:rsid w:val="00CB68A4"/>
    <w:rsid w:val="00CB6EE2"/>
    <w:rsid w:val="00CB7226"/>
    <w:rsid w:val="00CC0013"/>
    <w:rsid w:val="00CD1F3B"/>
    <w:rsid w:val="00CD4DFE"/>
    <w:rsid w:val="00CD5229"/>
    <w:rsid w:val="00CD7E4F"/>
    <w:rsid w:val="00CE04A6"/>
    <w:rsid w:val="00CE1194"/>
    <w:rsid w:val="00CE3768"/>
    <w:rsid w:val="00CE45D7"/>
    <w:rsid w:val="00CE5291"/>
    <w:rsid w:val="00CE572A"/>
    <w:rsid w:val="00CE71EE"/>
    <w:rsid w:val="00CE7205"/>
    <w:rsid w:val="00CF3BEC"/>
    <w:rsid w:val="00CF4514"/>
    <w:rsid w:val="00CF5894"/>
    <w:rsid w:val="00CF5E3D"/>
    <w:rsid w:val="00CF69EE"/>
    <w:rsid w:val="00D02207"/>
    <w:rsid w:val="00D0289E"/>
    <w:rsid w:val="00D0799A"/>
    <w:rsid w:val="00D104B0"/>
    <w:rsid w:val="00D11341"/>
    <w:rsid w:val="00D24608"/>
    <w:rsid w:val="00D24F1D"/>
    <w:rsid w:val="00D30969"/>
    <w:rsid w:val="00D313A0"/>
    <w:rsid w:val="00D33738"/>
    <w:rsid w:val="00D35BE7"/>
    <w:rsid w:val="00D36460"/>
    <w:rsid w:val="00D40440"/>
    <w:rsid w:val="00D4122F"/>
    <w:rsid w:val="00D444C0"/>
    <w:rsid w:val="00D47409"/>
    <w:rsid w:val="00D47658"/>
    <w:rsid w:val="00D478AC"/>
    <w:rsid w:val="00D5054A"/>
    <w:rsid w:val="00D5066B"/>
    <w:rsid w:val="00D5344B"/>
    <w:rsid w:val="00D53A7E"/>
    <w:rsid w:val="00D57CFD"/>
    <w:rsid w:val="00D65C03"/>
    <w:rsid w:val="00D7312D"/>
    <w:rsid w:val="00D745C9"/>
    <w:rsid w:val="00D74803"/>
    <w:rsid w:val="00D84753"/>
    <w:rsid w:val="00D85632"/>
    <w:rsid w:val="00D86B77"/>
    <w:rsid w:val="00D912D2"/>
    <w:rsid w:val="00D91579"/>
    <w:rsid w:val="00D91F7B"/>
    <w:rsid w:val="00D91F8D"/>
    <w:rsid w:val="00D94B87"/>
    <w:rsid w:val="00D9578B"/>
    <w:rsid w:val="00D96446"/>
    <w:rsid w:val="00DA07A3"/>
    <w:rsid w:val="00DA1F8A"/>
    <w:rsid w:val="00DA26CF"/>
    <w:rsid w:val="00DA35E6"/>
    <w:rsid w:val="00DA458E"/>
    <w:rsid w:val="00DA4B4B"/>
    <w:rsid w:val="00DA4DCC"/>
    <w:rsid w:val="00DA6986"/>
    <w:rsid w:val="00DA6BE2"/>
    <w:rsid w:val="00DA7714"/>
    <w:rsid w:val="00DB11A1"/>
    <w:rsid w:val="00DB1366"/>
    <w:rsid w:val="00DB5142"/>
    <w:rsid w:val="00DB64CC"/>
    <w:rsid w:val="00DC0897"/>
    <w:rsid w:val="00DC412D"/>
    <w:rsid w:val="00DC43E2"/>
    <w:rsid w:val="00DC4530"/>
    <w:rsid w:val="00DC5816"/>
    <w:rsid w:val="00DC7A86"/>
    <w:rsid w:val="00DD320B"/>
    <w:rsid w:val="00DD374A"/>
    <w:rsid w:val="00DD489C"/>
    <w:rsid w:val="00DD6C09"/>
    <w:rsid w:val="00DE0D67"/>
    <w:rsid w:val="00DE130E"/>
    <w:rsid w:val="00DE4119"/>
    <w:rsid w:val="00DF01C8"/>
    <w:rsid w:val="00DF2097"/>
    <w:rsid w:val="00DF4A47"/>
    <w:rsid w:val="00E03C9B"/>
    <w:rsid w:val="00E03E97"/>
    <w:rsid w:val="00E065CB"/>
    <w:rsid w:val="00E066DD"/>
    <w:rsid w:val="00E06847"/>
    <w:rsid w:val="00E1087C"/>
    <w:rsid w:val="00E10AA5"/>
    <w:rsid w:val="00E128D1"/>
    <w:rsid w:val="00E13664"/>
    <w:rsid w:val="00E1461B"/>
    <w:rsid w:val="00E15DB9"/>
    <w:rsid w:val="00E15DE8"/>
    <w:rsid w:val="00E162CD"/>
    <w:rsid w:val="00E16E57"/>
    <w:rsid w:val="00E22A4F"/>
    <w:rsid w:val="00E2353D"/>
    <w:rsid w:val="00E26AE5"/>
    <w:rsid w:val="00E326D5"/>
    <w:rsid w:val="00E33E11"/>
    <w:rsid w:val="00E35198"/>
    <w:rsid w:val="00E40D25"/>
    <w:rsid w:val="00E42E2B"/>
    <w:rsid w:val="00E432CA"/>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71497"/>
    <w:rsid w:val="00E740EE"/>
    <w:rsid w:val="00E74910"/>
    <w:rsid w:val="00E75CF9"/>
    <w:rsid w:val="00E76741"/>
    <w:rsid w:val="00E834DC"/>
    <w:rsid w:val="00E8518A"/>
    <w:rsid w:val="00E86DD2"/>
    <w:rsid w:val="00E87723"/>
    <w:rsid w:val="00E87CAA"/>
    <w:rsid w:val="00E908C0"/>
    <w:rsid w:val="00E953A1"/>
    <w:rsid w:val="00EA1F87"/>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FF5"/>
    <w:rsid w:val="00ED3B1F"/>
    <w:rsid w:val="00ED51A0"/>
    <w:rsid w:val="00EE2546"/>
    <w:rsid w:val="00EE45D5"/>
    <w:rsid w:val="00EE4BD2"/>
    <w:rsid w:val="00EF06E4"/>
    <w:rsid w:val="00EF355F"/>
    <w:rsid w:val="00EF5C75"/>
    <w:rsid w:val="00EF5E2D"/>
    <w:rsid w:val="00EF5FD9"/>
    <w:rsid w:val="00EF6704"/>
    <w:rsid w:val="00F00A01"/>
    <w:rsid w:val="00F00D36"/>
    <w:rsid w:val="00F01772"/>
    <w:rsid w:val="00F019A2"/>
    <w:rsid w:val="00F01D0B"/>
    <w:rsid w:val="00F10694"/>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469C"/>
    <w:rsid w:val="00F52E14"/>
    <w:rsid w:val="00F55F72"/>
    <w:rsid w:val="00F55FC1"/>
    <w:rsid w:val="00F56540"/>
    <w:rsid w:val="00F66DE6"/>
    <w:rsid w:val="00F729A7"/>
    <w:rsid w:val="00F738DD"/>
    <w:rsid w:val="00F74739"/>
    <w:rsid w:val="00F74B4E"/>
    <w:rsid w:val="00F74CA9"/>
    <w:rsid w:val="00F75281"/>
    <w:rsid w:val="00F757D4"/>
    <w:rsid w:val="00F76167"/>
    <w:rsid w:val="00F76703"/>
    <w:rsid w:val="00F76C28"/>
    <w:rsid w:val="00F833E4"/>
    <w:rsid w:val="00F83840"/>
    <w:rsid w:val="00F86E4A"/>
    <w:rsid w:val="00F91D93"/>
    <w:rsid w:val="00F931DC"/>
    <w:rsid w:val="00F963B2"/>
    <w:rsid w:val="00F97453"/>
    <w:rsid w:val="00FA1FC8"/>
    <w:rsid w:val="00FA239F"/>
    <w:rsid w:val="00FA2539"/>
    <w:rsid w:val="00FA29BC"/>
    <w:rsid w:val="00FA2F08"/>
    <w:rsid w:val="00FA72F8"/>
    <w:rsid w:val="00FB1AA6"/>
    <w:rsid w:val="00FB2490"/>
    <w:rsid w:val="00FB37B2"/>
    <w:rsid w:val="00FB5768"/>
    <w:rsid w:val="00FB6C00"/>
    <w:rsid w:val="00FB6E2A"/>
    <w:rsid w:val="00FB7BC9"/>
    <w:rsid w:val="00FC11FA"/>
    <w:rsid w:val="00FC2894"/>
    <w:rsid w:val="00FC2C5E"/>
    <w:rsid w:val="00FC3D4E"/>
    <w:rsid w:val="00FC53BE"/>
    <w:rsid w:val="00FC626A"/>
    <w:rsid w:val="00FC66BB"/>
    <w:rsid w:val="00FC7B45"/>
    <w:rsid w:val="00FD5470"/>
    <w:rsid w:val="00FD6D2F"/>
    <w:rsid w:val="00FE090E"/>
    <w:rsid w:val="00FE37AD"/>
    <w:rsid w:val="00FE4264"/>
    <w:rsid w:val="00FF3E7D"/>
    <w:rsid w:val="00FF5591"/>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4820"/>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26"/>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Placek@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rtin.Grohman@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144D-A963-45AF-9B3B-9D5DF6E7D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13</Pages>
  <Words>6873</Words>
  <Characters>40551</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47330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27</cp:revision>
  <cp:lastPrinted>2021-02-01T11:44:00Z</cp:lastPrinted>
  <dcterms:created xsi:type="dcterms:W3CDTF">2021-03-08T08:34:00Z</dcterms:created>
  <dcterms:modified xsi:type="dcterms:W3CDTF">2023-09-26T05:16:00Z</dcterms:modified>
</cp:coreProperties>
</file>